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03F4" w:rsidRDefault="005B03F4" w:rsidP="006E5D98">
      <w:pPr>
        <w:rPr>
          <w:rFonts w:ascii="Arial" w:hAnsi="Arial" w:cs="Arial"/>
          <w:b/>
          <w:bCs/>
        </w:rPr>
      </w:pPr>
    </w:p>
    <w:p w:rsidR="005B03F4" w:rsidRPr="001D5FE4" w:rsidRDefault="005B03F4" w:rsidP="00B138B2">
      <w:pPr>
        <w:ind w:left="-540"/>
        <w:rPr>
          <w:rFonts w:ascii="Arial" w:hAnsi="Arial" w:cs="Arial"/>
          <w:b/>
          <w:bCs/>
          <w:sz w:val="20"/>
          <w:szCs w:val="20"/>
        </w:rPr>
      </w:pPr>
      <w:r w:rsidRPr="001D5FE4">
        <w:rPr>
          <w:rFonts w:ascii="Arial" w:hAnsi="Arial" w:cs="Arial"/>
          <w:b/>
          <w:bCs/>
          <w:sz w:val="20"/>
          <w:szCs w:val="20"/>
        </w:rPr>
        <w:t xml:space="preserve">DATE:       </w:t>
      </w:r>
      <w:r w:rsidR="00895EBC">
        <w:rPr>
          <w:rFonts w:ascii="Arial" w:hAnsi="Arial" w:cs="Arial"/>
          <w:b/>
          <w:bCs/>
          <w:sz w:val="20"/>
          <w:szCs w:val="20"/>
        </w:rPr>
        <w:t xml:space="preserve">APRIL </w:t>
      </w:r>
      <w:r w:rsidR="00902FBF">
        <w:rPr>
          <w:rFonts w:ascii="Arial" w:hAnsi="Arial" w:cs="Arial"/>
          <w:b/>
          <w:bCs/>
          <w:sz w:val="20"/>
          <w:szCs w:val="20"/>
        </w:rPr>
        <w:t>23</w:t>
      </w:r>
      <w:r w:rsidR="00902FBF" w:rsidRPr="00902FBF">
        <w:rPr>
          <w:rFonts w:ascii="Arial" w:hAnsi="Arial" w:cs="Arial"/>
          <w:b/>
          <w:bCs/>
          <w:sz w:val="20"/>
          <w:szCs w:val="20"/>
          <w:vertAlign w:val="superscript"/>
        </w:rPr>
        <w:t>rd</w:t>
      </w:r>
      <w:r w:rsidR="00902FBF">
        <w:rPr>
          <w:rFonts w:ascii="Arial" w:hAnsi="Arial" w:cs="Arial"/>
          <w:b/>
          <w:bCs/>
          <w:sz w:val="20"/>
          <w:szCs w:val="20"/>
        </w:rPr>
        <w:t xml:space="preserve"> </w:t>
      </w:r>
      <w:r w:rsidR="00D36811">
        <w:rPr>
          <w:rFonts w:ascii="Arial" w:hAnsi="Arial" w:cs="Arial"/>
          <w:b/>
          <w:bCs/>
          <w:sz w:val="20"/>
          <w:szCs w:val="20"/>
        </w:rPr>
        <w:t>-2</w:t>
      </w:r>
      <w:r w:rsidR="00902FBF">
        <w:rPr>
          <w:rFonts w:ascii="Arial" w:hAnsi="Arial" w:cs="Arial"/>
          <w:b/>
          <w:bCs/>
          <w:sz w:val="20"/>
          <w:szCs w:val="20"/>
        </w:rPr>
        <w:t>7</w:t>
      </w:r>
      <w:r w:rsidR="004B70A4">
        <w:rPr>
          <w:rFonts w:ascii="Arial" w:hAnsi="Arial" w:cs="Arial"/>
          <w:b/>
          <w:bCs/>
          <w:sz w:val="20"/>
          <w:szCs w:val="20"/>
        </w:rPr>
        <w:t xml:space="preserve"> </w:t>
      </w:r>
      <w:proofErr w:type="spellStart"/>
      <w:proofErr w:type="gramStart"/>
      <w:r w:rsidR="00895EBC" w:rsidRPr="00895EBC">
        <w:rPr>
          <w:rFonts w:ascii="Arial" w:hAnsi="Arial" w:cs="Arial"/>
          <w:b/>
          <w:bCs/>
          <w:sz w:val="20"/>
          <w:szCs w:val="20"/>
          <w:vertAlign w:val="superscript"/>
        </w:rPr>
        <w:t>th</w:t>
      </w:r>
      <w:proofErr w:type="spellEnd"/>
      <w:proofErr w:type="gramEnd"/>
      <w:r w:rsidR="00895EBC">
        <w:rPr>
          <w:rFonts w:ascii="Arial" w:hAnsi="Arial" w:cs="Arial"/>
          <w:b/>
          <w:bCs/>
          <w:sz w:val="20"/>
          <w:szCs w:val="20"/>
        </w:rPr>
        <w:t xml:space="preserve"> </w:t>
      </w:r>
      <w:r w:rsidRPr="001D5FE4">
        <w:rPr>
          <w:rFonts w:ascii="Arial" w:hAnsi="Arial" w:cs="Arial"/>
          <w:b/>
          <w:bCs/>
          <w:sz w:val="20"/>
          <w:szCs w:val="20"/>
        </w:rPr>
        <w:tab/>
      </w:r>
      <w:r w:rsidRPr="001D5FE4">
        <w:rPr>
          <w:rFonts w:ascii="Arial" w:hAnsi="Arial" w:cs="Arial"/>
          <w:b/>
          <w:bCs/>
          <w:sz w:val="20"/>
          <w:szCs w:val="20"/>
        </w:rPr>
        <w:tab/>
      </w:r>
      <w:r>
        <w:rPr>
          <w:rFonts w:ascii="Arial" w:hAnsi="Arial" w:cs="Arial"/>
          <w:b/>
          <w:bCs/>
          <w:sz w:val="20"/>
          <w:szCs w:val="20"/>
        </w:rPr>
        <w:t xml:space="preserve">                                                </w:t>
      </w:r>
      <w:r w:rsidRPr="001D5FE4">
        <w:rPr>
          <w:rFonts w:ascii="Arial" w:hAnsi="Arial" w:cs="Arial"/>
          <w:b/>
          <w:bCs/>
          <w:sz w:val="20"/>
          <w:szCs w:val="20"/>
        </w:rPr>
        <w:t xml:space="preserve">WEEK: </w:t>
      </w:r>
      <w:r w:rsidR="00D36811">
        <w:rPr>
          <w:rFonts w:ascii="Arial" w:hAnsi="Arial" w:cs="Arial"/>
          <w:b/>
          <w:bCs/>
          <w:sz w:val="20"/>
          <w:szCs w:val="20"/>
        </w:rPr>
        <w:t xml:space="preserve">   3</w:t>
      </w:r>
      <w:r w:rsidR="00902FBF">
        <w:rPr>
          <w:rFonts w:ascii="Arial" w:hAnsi="Arial" w:cs="Arial"/>
          <w:b/>
          <w:bCs/>
          <w:sz w:val="20"/>
          <w:szCs w:val="20"/>
        </w:rPr>
        <w:t>2</w:t>
      </w:r>
      <w:r>
        <w:rPr>
          <w:rFonts w:ascii="Arial" w:hAnsi="Arial" w:cs="Arial"/>
          <w:b/>
          <w:bCs/>
          <w:sz w:val="20"/>
          <w:szCs w:val="20"/>
        </w:rPr>
        <w:tab/>
      </w:r>
      <w:r w:rsidRPr="001D5FE4">
        <w:rPr>
          <w:rFonts w:ascii="Arial" w:hAnsi="Arial" w:cs="Arial"/>
          <w:b/>
          <w:bCs/>
          <w:sz w:val="20"/>
          <w:szCs w:val="20"/>
        </w:rPr>
        <w:tab/>
      </w:r>
      <w:r>
        <w:rPr>
          <w:rFonts w:ascii="Arial" w:hAnsi="Arial" w:cs="Arial"/>
          <w:b/>
          <w:bCs/>
          <w:sz w:val="20"/>
          <w:szCs w:val="20"/>
        </w:rPr>
        <w:t xml:space="preserve">                                        </w:t>
      </w:r>
      <w:r w:rsidRPr="001D5FE4">
        <w:rPr>
          <w:rFonts w:ascii="Arial" w:hAnsi="Arial" w:cs="Arial"/>
          <w:b/>
          <w:bCs/>
          <w:sz w:val="20"/>
          <w:szCs w:val="20"/>
        </w:rPr>
        <w:t>GRADE:</w:t>
      </w:r>
      <w:r>
        <w:rPr>
          <w:rFonts w:ascii="Arial" w:hAnsi="Arial" w:cs="Arial"/>
          <w:b/>
          <w:bCs/>
          <w:sz w:val="20"/>
          <w:szCs w:val="20"/>
        </w:rPr>
        <w:t xml:space="preserve"> First</w:t>
      </w:r>
    </w:p>
    <w:p w:rsidR="005B03F4" w:rsidRPr="001D5FE4" w:rsidRDefault="005B03F4" w:rsidP="006E5D98">
      <w:pPr>
        <w:rPr>
          <w:rFonts w:ascii="Arial" w:hAnsi="Arial" w:cs="Arial"/>
          <w:b/>
          <w:bCs/>
          <w:sz w:val="16"/>
          <w:szCs w:val="16"/>
        </w:rPr>
      </w:pP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p>
    <w:tbl>
      <w:tblPr>
        <w:tblW w:w="1523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92"/>
        <w:gridCol w:w="7641"/>
      </w:tblGrid>
      <w:tr w:rsidR="005B03F4" w:rsidRPr="0077166E" w:rsidTr="0027712F">
        <w:trPr>
          <w:trHeight w:val="547"/>
        </w:trPr>
        <w:tc>
          <w:tcPr>
            <w:tcW w:w="7592" w:type="dxa"/>
          </w:tcPr>
          <w:p w:rsidR="005B03F4" w:rsidRPr="00612438" w:rsidRDefault="00EE35B3" w:rsidP="007C152C">
            <w:pPr>
              <w:rPr>
                <w:rFonts w:ascii="Arial" w:hAnsi="Arial" w:cs="Arial"/>
                <w:b/>
                <w:bCs/>
                <w:sz w:val="10"/>
                <w:szCs w:val="10"/>
              </w:rPr>
            </w:pPr>
            <w:r>
              <w:rPr>
                <w:noProof/>
                <w:lang w:val="es-CO" w:eastAsia="es-CO"/>
              </w:rPr>
              <mc:AlternateContent>
                <mc:Choice Requires="wps">
                  <w:drawing>
                    <wp:anchor distT="0" distB="0" distL="114300" distR="114300" simplePos="0" relativeHeight="251658240" behindDoc="0" locked="0" layoutInCell="1" allowOverlap="1">
                      <wp:simplePos x="0" y="0"/>
                      <wp:positionH relativeFrom="column">
                        <wp:posOffset>4618990</wp:posOffset>
                      </wp:positionH>
                      <wp:positionV relativeFrom="paragraph">
                        <wp:posOffset>44450</wp:posOffset>
                      </wp:positionV>
                      <wp:extent cx="165100" cy="203200"/>
                      <wp:effectExtent l="8890" t="6350" r="6985" b="9525"/>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5100" cy="203200"/>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363.7pt;margin-top:3.5pt;width:13pt;height:1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" fillcolor="black"/>
                  </w:pict>
                </mc:Fallback>
              </mc:AlternateContent>
            </w:r>
            <w:r>
              <w:rPr>
                <w:noProof/>
                <w:lang w:val="es-CO" w:eastAsia="es-CO"/>
              </w:rPr>
              <mc:AlternateContent>
                <mc:Choice Requires="wps">
                  <w:drawing>
                    <wp:anchor distT="0" distB="0" distL="114300" distR="114300" simplePos="0" relativeHeight="251657216" behindDoc="0" locked="0" layoutInCell="1" allowOverlap="1">
                      <wp:simplePos x="0" y="0"/>
                      <wp:positionH relativeFrom="column">
                        <wp:posOffset>1969770</wp:posOffset>
                      </wp:positionH>
                      <wp:positionV relativeFrom="paragraph">
                        <wp:posOffset>44450</wp:posOffset>
                      </wp:positionV>
                      <wp:extent cx="165100" cy="203200"/>
                      <wp:effectExtent l="7620" t="6350" r="8255" b="952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5100" cy="2032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155.1pt;margin-top:3.5pt;width:13pt;height:1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"/>
                  </w:pict>
                </mc:Fallback>
              </mc:AlternateContent>
            </w:r>
          </w:p>
          <w:p w:rsidR="005B03F4" w:rsidRDefault="005B03F4" w:rsidP="007C152C">
            <w:pPr>
              <w:rPr>
                <w:rFonts w:ascii="Arial" w:hAnsi="Arial" w:cs="Arial"/>
                <w:b/>
                <w:bCs/>
                <w:sz w:val="20"/>
                <w:szCs w:val="20"/>
              </w:rPr>
            </w:pPr>
            <w:r w:rsidRPr="007B42E5">
              <w:rPr>
                <w:rFonts w:ascii="Arial" w:hAnsi="Arial" w:cs="Arial"/>
                <w:b/>
                <w:bCs/>
                <w:sz w:val="20"/>
                <w:szCs w:val="20"/>
              </w:rPr>
              <w:t>TRANSDISCIPLINARY STUDIES</w:t>
            </w:r>
            <w:r>
              <w:rPr>
                <w:rFonts w:ascii="Arial" w:hAnsi="Arial" w:cs="Arial"/>
                <w:b/>
                <w:bCs/>
                <w:sz w:val="20"/>
                <w:szCs w:val="20"/>
              </w:rPr>
              <w:t xml:space="preserve">                    </w:t>
            </w:r>
            <w:r>
              <w:rPr>
                <w:rFonts w:ascii="Arial" w:hAnsi="Arial" w:cs="Arial"/>
                <w:b/>
                <w:bCs/>
                <w:caps/>
                <w:sz w:val="20"/>
                <w:szCs w:val="20"/>
              </w:rPr>
              <w:t>DisciplinE-</w:t>
            </w:r>
            <w:r w:rsidRPr="007B42E5">
              <w:rPr>
                <w:rFonts w:ascii="Arial" w:hAnsi="Arial" w:cs="Arial"/>
                <w:b/>
                <w:bCs/>
                <w:caps/>
                <w:sz w:val="20"/>
                <w:szCs w:val="20"/>
              </w:rPr>
              <w:t>Specific</w:t>
            </w:r>
            <w:r w:rsidRPr="007B42E5">
              <w:rPr>
                <w:rFonts w:ascii="Arial" w:hAnsi="Arial" w:cs="Arial"/>
                <w:b/>
                <w:bCs/>
                <w:sz w:val="20"/>
                <w:szCs w:val="20"/>
              </w:rPr>
              <w:t xml:space="preserve"> STUDIES</w:t>
            </w:r>
          </w:p>
          <w:p w:rsidR="005B03F4" w:rsidRPr="001D5FE4" w:rsidRDefault="005B03F4" w:rsidP="007C152C">
            <w:pPr>
              <w:rPr>
                <w:rFonts w:ascii="Arial" w:hAnsi="Arial" w:cs="Arial"/>
                <w:b/>
                <w:bCs/>
                <w:caps/>
                <w:sz w:val="10"/>
                <w:szCs w:val="10"/>
              </w:rPr>
            </w:pPr>
          </w:p>
          <w:p w:rsidR="005B03F4" w:rsidRPr="001D5FE4" w:rsidRDefault="005B03F4" w:rsidP="007C152C">
            <w:pPr>
              <w:rPr>
                <w:rFonts w:ascii="Arial" w:hAnsi="Arial" w:cs="Arial"/>
                <w:b/>
                <w:bCs/>
                <w:caps/>
                <w:sz w:val="20"/>
                <w:szCs w:val="20"/>
              </w:rPr>
            </w:pPr>
            <w:r w:rsidRPr="007B42E5">
              <w:rPr>
                <w:rFonts w:ascii="Arial" w:hAnsi="Arial" w:cs="Arial"/>
                <w:b/>
                <w:bCs/>
                <w:caps/>
                <w:sz w:val="20"/>
                <w:szCs w:val="20"/>
              </w:rPr>
              <w:t>Transdisciplinary Theme</w:t>
            </w:r>
            <w:r>
              <w:rPr>
                <w:rFonts w:ascii="Arial" w:hAnsi="Arial" w:cs="Arial"/>
                <w:b/>
                <w:bCs/>
                <w:caps/>
                <w:sz w:val="20"/>
                <w:szCs w:val="20"/>
              </w:rPr>
              <w:t>:</w:t>
            </w:r>
            <w:r w:rsidRPr="007B42E5">
              <w:rPr>
                <w:rFonts w:ascii="Arial" w:hAnsi="Arial" w:cs="Arial"/>
                <w:b/>
                <w:bCs/>
                <w:sz w:val="20"/>
                <w:szCs w:val="20"/>
              </w:rPr>
              <w:t xml:space="preserve">  </w:t>
            </w:r>
            <w:r>
              <w:rPr>
                <w:rFonts w:ascii="Arial" w:hAnsi="Arial" w:cs="Arial"/>
                <w:b/>
                <w:bCs/>
                <w:sz w:val="20"/>
                <w:szCs w:val="20"/>
              </w:rPr>
              <w:t>Sharing the Planet</w:t>
            </w:r>
          </w:p>
          <w:p w:rsidR="005B03F4" w:rsidRPr="00612438" w:rsidRDefault="005B03F4" w:rsidP="007C152C">
            <w:pPr>
              <w:rPr>
                <w:rFonts w:ascii="Arial" w:hAnsi="Arial" w:cs="Arial"/>
                <w:b/>
                <w:bCs/>
                <w:sz w:val="10"/>
                <w:szCs w:val="10"/>
              </w:rPr>
            </w:pPr>
          </w:p>
        </w:tc>
        <w:tc>
          <w:tcPr>
            <w:tcW w:w="7641" w:type="dxa"/>
          </w:tcPr>
          <w:p w:rsidR="005B03F4" w:rsidRDefault="005B03F4" w:rsidP="006E5D98">
            <w:pPr>
              <w:rPr>
                <w:rFonts w:ascii="Arial" w:hAnsi="Arial" w:cs="Arial"/>
                <w:b/>
                <w:bCs/>
                <w:caps/>
                <w:sz w:val="20"/>
                <w:szCs w:val="20"/>
              </w:rPr>
            </w:pPr>
          </w:p>
          <w:p w:rsidR="005B03F4" w:rsidRDefault="005B03F4" w:rsidP="006E5D98">
            <w:pPr>
              <w:rPr>
                <w:rFonts w:ascii="Arial" w:hAnsi="Arial" w:cs="Arial"/>
                <w:b/>
                <w:bCs/>
                <w:caps/>
                <w:sz w:val="20"/>
                <w:szCs w:val="20"/>
              </w:rPr>
            </w:pPr>
            <w:r w:rsidRPr="007B42E5">
              <w:rPr>
                <w:rFonts w:ascii="Arial" w:hAnsi="Arial" w:cs="Arial"/>
                <w:b/>
                <w:bCs/>
                <w:caps/>
                <w:sz w:val="20"/>
                <w:szCs w:val="20"/>
              </w:rPr>
              <w:t>Subject Area</w:t>
            </w:r>
            <w:r>
              <w:rPr>
                <w:rFonts w:ascii="Arial" w:hAnsi="Arial" w:cs="Arial"/>
                <w:b/>
                <w:bCs/>
                <w:caps/>
                <w:sz w:val="20"/>
                <w:szCs w:val="20"/>
              </w:rPr>
              <w:t>: L2  Diff</w:t>
            </w:r>
            <w:r w:rsidR="007A0716">
              <w:rPr>
                <w:rFonts w:ascii="Arial" w:hAnsi="Arial" w:cs="Arial"/>
                <w:b/>
                <w:bCs/>
                <w:caps/>
                <w:sz w:val="20"/>
                <w:szCs w:val="20"/>
              </w:rPr>
              <w:t>E</w:t>
            </w:r>
            <w:r>
              <w:rPr>
                <w:rFonts w:ascii="Arial" w:hAnsi="Arial" w:cs="Arial"/>
                <w:b/>
                <w:bCs/>
                <w:caps/>
                <w:sz w:val="20"/>
                <w:szCs w:val="20"/>
              </w:rPr>
              <w:t>rentiated Reading</w:t>
            </w:r>
          </w:p>
          <w:p w:rsidR="005B03F4" w:rsidRPr="007B42E5" w:rsidRDefault="005B03F4" w:rsidP="001D5FE4">
            <w:pPr>
              <w:rPr>
                <w:rFonts w:ascii="Arial" w:hAnsi="Arial" w:cs="Arial"/>
                <w:b/>
                <w:bCs/>
                <w:sz w:val="20"/>
                <w:szCs w:val="20"/>
              </w:rPr>
            </w:pPr>
          </w:p>
        </w:tc>
      </w:tr>
      <w:tr w:rsidR="005B03F4" w:rsidRPr="0077166E" w:rsidTr="0027712F">
        <w:trPr>
          <w:trHeight w:val="469"/>
        </w:trPr>
        <w:tc>
          <w:tcPr>
            <w:tcW w:w="15233" w:type="dxa"/>
            <w:gridSpan w:val="2"/>
          </w:tcPr>
          <w:p w:rsidR="005B03F4" w:rsidRPr="00612438" w:rsidRDefault="005B03F4" w:rsidP="007C152C">
            <w:pPr>
              <w:rPr>
                <w:rFonts w:ascii="Arial" w:hAnsi="Arial" w:cs="Arial"/>
                <w:b/>
                <w:bCs/>
                <w:sz w:val="10"/>
                <w:szCs w:val="10"/>
              </w:rPr>
            </w:pPr>
          </w:p>
          <w:p w:rsidR="005B03F4" w:rsidRDefault="005B03F4" w:rsidP="00BE0488">
            <w:pPr>
              <w:rPr>
                <w:rFonts w:ascii="Calibri" w:hAnsi="Calibri" w:cs="Calibri"/>
                <w:color w:val="FF0000"/>
                <w:sz w:val="20"/>
                <w:szCs w:val="20"/>
              </w:rPr>
            </w:pPr>
            <w:r>
              <w:rPr>
                <w:rFonts w:ascii="Arial" w:hAnsi="Arial" w:cs="Arial"/>
                <w:b/>
                <w:bCs/>
                <w:sz w:val="20"/>
                <w:szCs w:val="20"/>
              </w:rPr>
              <w:t>ACHIEVEMENT INDICATORS:</w:t>
            </w:r>
            <w:r w:rsidRPr="00F20FEA">
              <w:rPr>
                <w:rFonts w:ascii="Calibri" w:hAnsi="Calibri" w:cs="Calibri"/>
                <w:sz w:val="20"/>
                <w:szCs w:val="20"/>
              </w:rPr>
              <w:t xml:space="preserve"> </w:t>
            </w:r>
            <w:r>
              <w:rPr>
                <w:rFonts w:ascii="Calibri" w:hAnsi="Calibri" w:cs="Calibri"/>
                <w:sz w:val="20"/>
                <w:szCs w:val="20"/>
              </w:rPr>
              <w:t xml:space="preserve">1. </w:t>
            </w:r>
            <w:r w:rsidRPr="00475883">
              <w:rPr>
                <w:rFonts w:ascii="Calibri" w:hAnsi="Calibri" w:cs="Calibri"/>
                <w:sz w:val="20"/>
                <w:szCs w:val="20"/>
              </w:rPr>
              <w:t xml:space="preserve">Understands </w:t>
            </w:r>
            <w:r>
              <w:rPr>
                <w:rFonts w:ascii="Calibri" w:hAnsi="Calibri" w:cs="Calibri"/>
                <w:sz w:val="20"/>
                <w:szCs w:val="20"/>
              </w:rPr>
              <w:t xml:space="preserve">increasingly complex </w:t>
            </w:r>
            <w:r w:rsidRPr="00475883">
              <w:rPr>
                <w:rFonts w:ascii="Calibri" w:hAnsi="Calibri" w:cs="Calibri"/>
                <w:sz w:val="20"/>
                <w:szCs w:val="20"/>
              </w:rPr>
              <w:t>questions in</w:t>
            </w:r>
            <w:r>
              <w:rPr>
                <w:rFonts w:ascii="Calibri" w:hAnsi="Calibri" w:cs="Calibri"/>
                <w:sz w:val="20"/>
                <w:szCs w:val="20"/>
              </w:rPr>
              <w:t xml:space="preserve"> d</w:t>
            </w:r>
            <w:r w:rsidRPr="00475883">
              <w:rPr>
                <w:rFonts w:ascii="Calibri" w:hAnsi="Calibri" w:cs="Calibri"/>
                <w:sz w:val="20"/>
                <w:szCs w:val="20"/>
              </w:rPr>
              <w:t>ifferent contexts</w:t>
            </w:r>
            <w:r>
              <w:rPr>
                <w:rFonts w:ascii="Calibri" w:hAnsi="Calibri" w:cs="Calibri"/>
                <w:sz w:val="20"/>
                <w:szCs w:val="20"/>
              </w:rPr>
              <w:t>.</w:t>
            </w:r>
          </w:p>
          <w:p w:rsidR="005B03F4" w:rsidRPr="00475883" w:rsidRDefault="005B03F4" w:rsidP="00BE0488">
            <w:pPr>
              <w:autoSpaceDE w:val="0"/>
              <w:autoSpaceDN w:val="0"/>
              <w:adjustRightInd w:val="0"/>
              <w:rPr>
                <w:rFonts w:ascii="Calibri" w:hAnsi="Calibri" w:cs="Calibri"/>
                <w:sz w:val="20"/>
                <w:szCs w:val="20"/>
                <w:lang w:val="en-GB"/>
              </w:rPr>
            </w:pPr>
            <w:r>
              <w:rPr>
                <w:rFonts w:ascii="Calibri" w:hAnsi="Calibri" w:cs="Calibri"/>
                <w:sz w:val="20"/>
                <w:szCs w:val="20"/>
                <w:lang w:eastAsia="en-US"/>
              </w:rPr>
              <w:t xml:space="preserve">2. </w:t>
            </w:r>
            <w:r w:rsidRPr="00475883">
              <w:rPr>
                <w:rFonts w:ascii="Calibri" w:hAnsi="Calibri" w:cs="Calibri"/>
                <w:sz w:val="20"/>
                <w:szCs w:val="20"/>
                <w:lang w:eastAsia="en-US"/>
              </w:rPr>
              <w:t>Uses</w:t>
            </w:r>
            <w:r>
              <w:rPr>
                <w:rFonts w:ascii="Calibri" w:hAnsi="Calibri" w:cs="Calibri"/>
                <w:sz w:val="20"/>
                <w:szCs w:val="20"/>
                <w:lang w:eastAsia="en-US"/>
              </w:rPr>
              <w:t xml:space="preserve"> appropriate vocabulary to </w:t>
            </w:r>
            <w:r w:rsidRPr="00475883">
              <w:rPr>
                <w:rFonts w:ascii="Calibri" w:hAnsi="Calibri" w:cs="Calibri"/>
                <w:sz w:val="20"/>
                <w:szCs w:val="20"/>
                <w:lang w:eastAsia="en-US"/>
              </w:rPr>
              <w:t>explain, inquire and compare</w:t>
            </w:r>
            <w:r w:rsidRPr="00475883">
              <w:rPr>
                <w:rFonts w:ascii="Calibri" w:hAnsi="Calibri" w:cs="Calibri"/>
                <w:sz w:val="20"/>
                <w:szCs w:val="20"/>
                <w:lang w:val="en-GB"/>
              </w:rPr>
              <w:t xml:space="preserve"> during classroom activities, conversations and imaginative play in the classroom.</w:t>
            </w:r>
          </w:p>
          <w:p w:rsidR="005B03F4" w:rsidRDefault="005B03F4" w:rsidP="006E5D98">
            <w:pPr>
              <w:rPr>
                <w:rFonts w:ascii="Arial" w:hAnsi="Arial" w:cs="Arial"/>
                <w:b/>
                <w:bCs/>
              </w:rPr>
            </w:pPr>
            <w:r>
              <w:rPr>
                <w:rFonts w:ascii="Calibri" w:hAnsi="Calibri" w:cs="Calibri"/>
                <w:sz w:val="20"/>
                <w:szCs w:val="20"/>
                <w:lang w:val="en-GB"/>
              </w:rPr>
              <w:t>3. Distinguishes ending sounds of words with increasing accuracy</w:t>
            </w:r>
            <w:r w:rsidRPr="00475883">
              <w:rPr>
                <w:rFonts w:ascii="Calibri" w:hAnsi="Calibri" w:cs="Calibri"/>
                <w:sz w:val="20"/>
                <w:szCs w:val="20"/>
                <w:lang w:val="en-GB"/>
              </w:rPr>
              <w:t>.</w:t>
            </w:r>
          </w:p>
        </w:tc>
      </w:tr>
    </w:tbl>
    <w:p w:rsidR="005B03F4" w:rsidRPr="001D5FE4" w:rsidRDefault="005B03F4" w:rsidP="006E5D98">
      <w:pPr>
        <w:rPr>
          <w:rFonts w:ascii="Arial" w:hAnsi="Arial" w:cs="Arial"/>
          <w:b/>
          <w:bCs/>
          <w:sz w:val="10"/>
          <w:szCs w:val="10"/>
        </w:rPr>
      </w:pPr>
    </w:p>
    <w:p w:rsidR="005B03F4" w:rsidRPr="00D16A30" w:rsidRDefault="005B03F4" w:rsidP="006E5D98">
      <w:pPr>
        <w:jc w:val="center"/>
        <w:rPr>
          <w:rFonts w:ascii="Arial" w:hAnsi="Arial" w:cs="Arial"/>
          <w:b/>
          <w:bCs/>
        </w:rPr>
      </w:pPr>
      <w:r>
        <w:rPr>
          <w:rFonts w:ascii="Arial" w:hAnsi="Arial" w:cs="Arial"/>
          <w:b/>
          <w:bCs/>
        </w:rPr>
        <w:t>LEARNING EXPERIENCE</w:t>
      </w:r>
    </w:p>
    <w:p w:rsidR="005B03F4" w:rsidRPr="001D5FE4" w:rsidRDefault="005B03F4" w:rsidP="006E5D98">
      <w:pPr>
        <w:rPr>
          <w:rFonts w:ascii="Arial" w:hAnsi="Arial" w:cs="Arial"/>
          <w:sz w:val="10"/>
          <w:szCs w:val="10"/>
        </w:rPr>
      </w:pPr>
    </w:p>
    <w:tbl>
      <w:tblPr>
        <w:tblW w:w="1523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51"/>
        <w:gridCol w:w="1226"/>
        <w:gridCol w:w="9105"/>
        <w:gridCol w:w="1488"/>
        <w:gridCol w:w="2364"/>
      </w:tblGrid>
      <w:tr w:rsidR="005B03F4" w:rsidRPr="0077166E" w:rsidTr="0027712F">
        <w:trPr>
          <w:trHeight w:val="793"/>
        </w:trPr>
        <w:tc>
          <w:tcPr>
            <w:tcW w:w="1051" w:type="dxa"/>
          </w:tcPr>
          <w:p w:rsidR="005B03F4" w:rsidRDefault="005B03F4" w:rsidP="0077166E">
            <w:pPr>
              <w:jc w:val="center"/>
              <w:rPr>
                <w:rFonts w:ascii="Arial" w:hAnsi="Arial" w:cs="Arial"/>
                <w:b/>
                <w:bCs/>
                <w:sz w:val="16"/>
                <w:szCs w:val="16"/>
              </w:rPr>
            </w:pPr>
          </w:p>
          <w:p w:rsidR="005B03F4" w:rsidRPr="00E60E27" w:rsidRDefault="005B03F4" w:rsidP="0077166E">
            <w:pPr>
              <w:jc w:val="center"/>
              <w:rPr>
                <w:rFonts w:ascii="Arial" w:hAnsi="Arial" w:cs="Arial"/>
                <w:b/>
                <w:bCs/>
                <w:sz w:val="16"/>
                <w:szCs w:val="16"/>
              </w:rPr>
            </w:pPr>
            <w:r w:rsidRPr="00E60E27">
              <w:rPr>
                <w:rFonts w:ascii="Arial" w:hAnsi="Arial" w:cs="Arial"/>
                <w:b/>
                <w:bCs/>
                <w:sz w:val="16"/>
                <w:szCs w:val="16"/>
              </w:rPr>
              <w:t>Duration Lesson</w:t>
            </w:r>
          </w:p>
        </w:tc>
        <w:tc>
          <w:tcPr>
            <w:tcW w:w="1226" w:type="dxa"/>
          </w:tcPr>
          <w:p w:rsidR="005B03F4" w:rsidRDefault="005B03F4" w:rsidP="0077166E">
            <w:pPr>
              <w:jc w:val="center"/>
              <w:rPr>
                <w:rFonts w:ascii="Arial" w:hAnsi="Arial" w:cs="Arial"/>
                <w:b/>
                <w:bCs/>
                <w:sz w:val="16"/>
                <w:szCs w:val="16"/>
              </w:rPr>
            </w:pPr>
          </w:p>
          <w:p w:rsidR="005B03F4" w:rsidRPr="0077166E" w:rsidRDefault="005B03F4" w:rsidP="0077166E">
            <w:pPr>
              <w:jc w:val="center"/>
              <w:rPr>
                <w:rFonts w:ascii="Arial" w:hAnsi="Arial" w:cs="Arial"/>
                <w:b/>
                <w:bCs/>
                <w:sz w:val="16"/>
                <w:szCs w:val="16"/>
              </w:rPr>
            </w:pPr>
            <w:r>
              <w:rPr>
                <w:rFonts w:ascii="Arial" w:hAnsi="Arial" w:cs="Arial"/>
                <w:b/>
                <w:bCs/>
                <w:sz w:val="16"/>
                <w:szCs w:val="16"/>
              </w:rPr>
              <w:t>Achievement Indicators</w:t>
            </w:r>
          </w:p>
          <w:p w:rsidR="005B03F4" w:rsidRPr="00F303CD" w:rsidRDefault="005B03F4" w:rsidP="0077166E">
            <w:pPr>
              <w:jc w:val="center"/>
              <w:rPr>
                <w:rFonts w:ascii="Arial" w:hAnsi="Arial" w:cs="Arial"/>
                <w:b/>
                <w:bCs/>
                <w:sz w:val="16"/>
                <w:szCs w:val="16"/>
              </w:rPr>
            </w:pPr>
          </w:p>
        </w:tc>
        <w:tc>
          <w:tcPr>
            <w:tcW w:w="9105" w:type="dxa"/>
          </w:tcPr>
          <w:p w:rsidR="005B03F4" w:rsidRDefault="005B03F4" w:rsidP="0077166E">
            <w:pPr>
              <w:jc w:val="center"/>
              <w:rPr>
                <w:rFonts w:ascii="Arial" w:hAnsi="Arial" w:cs="Arial"/>
                <w:b/>
                <w:bCs/>
              </w:rPr>
            </w:pPr>
          </w:p>
          <w:p w:rsidR="005B03F4" w:rsidRPr="0077166E" w:rsidRDefault="005B03F4" w:rsidP="0077166E">
            <w:pPr>
              <w:jc w:val="center"/>
              <w:rPr>
                <w:rFonts w:ascii="Arial" w:hAnsi="Arial" w:cs="Arial"/>
              </w:rPr>
            </w:pPr>
            <w:r>
              <w:rPr>
                <w:rFonts w:ascii="Arial" w:hAnsi="Arial" w:cs="Arial"/>
                <w:b/>
                <w:bCs/>
              </w:rPr>
              <w:t>Learning Engagements</w:t>
            </w:r>
            <w:r w:rsidRPr="0077166E">
              <w:rPr>
                <w:rFonts w:ascii="Arial" w:hAnsi="Arial" w:cs="Arial"/>
              </w:rPr>
              <w:t xml:space="preserve"> </w:t>
            </w:r>
          </w:p>
          <w:p w:rsidR="005B03F4" w:rsidRPr="0077166E" w:rsidRDefault="005B03F4" w:rsidP="001D5FE4">
            <w:pPr>
              <w:jc w:val="center"/>
              <w:rPr>
                <w:rFonts w:ascii="Arial" w:hAnsi="Arial" w:cs="Arial"/>
              </w:rPr>
            </w:pPr>
            <w:r>
              <w:rPr>
                <w:rFonts w:ascii="Arial" w:hAnsi="Arial" w:cs="Arial"/>
                <w:sz w:val="16"/>
                <w:szCs w:val="16"/>
              </w:rPr>
              <w:t>( Description of activity, W</w:t>
            </w:r>
            <w:r w:rsidRPr="0077166E">
              <w:rPr>
                <w:rFonts w:ascii="Arial" w:hAnsi="Arial" w:cs="Arial"/>
                <w:sz w:val="16"/>
                <w:szCs w:val="16"/>
              </w:rPr>
              <w:t xml:space="preserve">ork to be done, significant questions and instruction given - </w:t>
            </w:r>
            <w:r>
              <w:rPr>
                <w:rFonts w:ascii="Arial" w:hAnsi="Arial" w:cs="Arial"/>
                <w:sz w:val="16"/>
                <w:szCs w:val="16"/>
              </w:rPr>
              <w:t>prompt</w:t>
            </w:r>
            <w:r w:rsidRPr="0077166E">
              <w:rPr>
                <w:rFonts w:ascii="Arial" w:hAnsi="Arial" w:cs="Arial"/>
                <w:sz w:val="16"/>
                <w:szCs w:val="16"/>
              </w:rPr>
              <w:t>)</w:t>
            </w:r>
          </w:p>
        </w:tc>
        <w:tc>
          <w:tcPr>
            <w:tcW w:w="1488" w:type="dxa"/>
          </w:tcPr>
          <w:p w:rsidR="005B03F4" w:rsidRPr="0077166E" w:rsidRDefault="005B03F4" w:rsidP="0077166E">
            <w:pPr>
              <w:jc w:val="center"/>
              <w:rPr>
                <w:rFonts w:ascii="Arial" w:hAnsi="Arial" w:cs="Arial"/>
                <w:b/>
                <w:bCs/>
              </w:rPr>
            </w:pPr>
          </w:p>
          <w:p w:rsidR="005B03F4" w:rsidRPr="0077166E" w:rsidRDefault="005B03F4" w:rsidP="0077166E">
            <w:pPr>
              <w:jc w:val="center"/>
              <w:rPr>
                <w:rFonts w:ascii="Arial" w:hAnsi="Arial" w:cs="Arial"/>
                <w:b/>
                <w:bCs/>
              </w:rPr>
            </w:pPr>
            <w:r w:rsidRPr="0077166E">
              <w:rPr>
                <w:rFonts w:ascii="Arial" w:hAnsi="Arial" w:cs="Arial"/>
                <w:b/>
                <w:bCs/>
              </w:rPr>
              <w:t>Materials</w:t>
            </w:r>
          </w:p>
        </w:tc>
        <w:tc>
          <w:tcPr>
            <w:tcW w:w="2364" w:type="dxa"/>
          </w:tcPr>
          <w:p w:rsidR="005B03F4" w:rsidRPr="0077166E" w:rsidRDefault="005B03F4" w:rsidP="0077166E">
            <w:pPr>
              <w:jc w:val="center"/>
              <w:rPr>
                <w:rFonts w:ascii="Arial" w:hAnsi="Arial" w:cs="Arial"/>
                <w:b/>
                <w:bCs/>
              </w:rPr>
            </w:pPr>
            <w:r w:rsidRPr="0077166E">
              <w:rPr>
                <w:rFonts w:ascii="Arial" w:hAnsi="Arial" w:cs="Arial"/>
                <w:b/>
                <w:bCs/>
              </w:rPr>
              <w:t>Comments</w:t>
            </w:r>
          </w:p>
          <w:p w:rsidR="005B03F4" w:rsidRPr="00E60E27" w:rsidRDefault="005B03F4" w:rsidP="0077166E">
            <w:pPr>
              <w:jc w:val="center"/>
              <w:rPr>
                <w:rFonts w:ascii="Arial" w:hAnsi="Arial" w:cs="Arial"/>
                <w:sz w:val="16"/>
                <w:szCs w:val="16"/>
              </w:rPr>
            </w:pPr>
            <w:r w:rsidRPr="00E60E27">
              <w:rPr>
                <w:rFonts w:ascii="Arial" w:hAnsi="Arial" w:cs="Arial"/>
                <w:sz w:val="16"/>
                <w:szCs w:val="16"/>
              </w:rPr>
              <w:t>(Differentiation, homework,</w:t>
            </w:r>
          </w:p>
          <w:p w:rsidR="005B03F4" w:rsidRPr="0077166E" w:rsidRDefault="005B03F4" w:rsidP="0077166E">
            <w:pPr>
              <w:jc w:val="center"/>
              <w:rPr>
                <w:rFonts w:ascii="Arial" w:hAnsi="Arial" w:cs="Arial"/>
                <w:b/>
                <w:bCs/>
                <w:sz w:val="18"/>
                <w:szCs w:val="18"/>
              </w:rPr>
            </w:pPr>
            <w:r w:rsidRPr="00E60E27">
              <w:rPr>
                <w:rFonts w:ascii="Arial" w:hAnsi="Arial" w:cs="Arial"/>
                <w:sz w:val="16"/>
                <w:szCs w:val="16"/>
              </w:rPr>
              <w:t>visitors, fieldtrips)</w:t>
            </w:r>
          </w:p>
        </w:tc>
      </w:tr>
      <w:tr w:rsidR="005B03F4" w:rsidRPr="00C80BC0" w:rsidTr="0027712F">
        <w:trPr>
          <w:trHeight w:val="314"/>
        </w:trPr>
        <w:tc>
          <w:tcPr>
            <w:tcW w:w="1051" w:type="dxa"/>
          </w:tcPr>
          <w:p w:rsidR="005B03F4" w:rsidRPr="00C80BC0" w:rsidRDefault="005B03F4" w:rsidP="00BF5809">
            <w:pPr>
              <w:jc w:val="center"/>
              <w:rPr>
                <w:rFonts w:ascii="Arial" w:hAnsi="Arial" w:cs="Arial"/>
              </w:rPr>
            </w:pPr>
          </w:p>
        </w:tc>
        <w:tc>
          <w:tcPr>
            <w:tcW w:w="1226" w:type="dxa"/>
          </w:tcPr>
          <w:p w:rsidR="005B03F4" w:rsidRPr="00C80BC0" w:rsidRDefault="005B03F4" w:rsidP="00BF5809">
            <w:pPr>
              <w:jc w:val="center"/>
              <w:rPr>
                <w:rFonts w:ascii="Arial" w:hAnsi="Arial" w:cs="Arial"/>
              </w:rPr>
            </w:pPr>
          </w:p>
          <w:p w:rsidR="005B03F4" w:rsidRPr="00C80BC0" w:rsidRDefault="00895EBC" w:rsidP="00895EBC">
            <w:pPr>
              <w:rPr>
                <w:rFonts w:ascii="Arial" w:hAnsi="Arial" w:cs="Arial"/>
              </w:rPr>
            </w:pPr>
            <w:r>
              <w:rPr>
                <w:rFonts w:ascii="Arial" w:hAnsi="Arial" w:cs="Arial"/>
              </w:rPr>
              <w:t xml:space="preserve">      </w:t>
            </w:r>
            <w:r w:rsidR="005B03F4" w:rsidRPr="00C80BC0">
              <w:rPr>
                <w:rFonts w:ascii="Arial" w:hAnsi="Arial" w:cs="Arial"/>
                <w:sz w:val="22"/>
                <w:szCs w:val="22"/>
              </w:rPr>
              <w:t>1</w:t>
            </w:r>
          </w:p>
          <w:p w:rsidR="005B03F4" w:rsidRPr="00C80BC0" w:rsidRDefault="005B03F4" w:rsidP="00BF5809">
            <w:pPr>
              <w:jc w:val="center"/>
              <w:rPr>
                <w:rFonts w:ascii="Arial" w:hAnsi="Arial" w:cs="Arial"/>
              </w:rPr>
            </w:pPr>
            <w:r w:rsidRPr="00C80BC0">
              <w:rPr>
                <w:rFonts w:ascii="Arial" w:hAnsi="Arial" w:cs="Arial"/>
                <w:sz w:val="22"/>
                <w:szCs w:val="22"/>
              </w:rPr>
              <w:t>2</w:t>
            </w:r>
          </w:p>
          <w:p w:rsidR="005B03F4" w:rsidRPr="00C80BC0" w:rsidRDefault="005B03F4" w:rsidP="00BF5809">
            <w:pPr>
              <w:jc w:val="center"/>
              <w:rPr>
                <w:rFonts w:ascii="Arial" w:hAnsi="Arial" w:cs="Arial"/>
              </w:rPr>
            </w:pPr>
          </w:p>
          <w:p w:rsidR="005B03F4" w:rsidRPr="00C80BC0" w:rsidRDefault="005B03F4" w:rsidP="006F54F3">
            <w:pPr>
              <w:rPr>
                <w:rFonts w:ascii="Arial" w:hAnsi="Arial" w:cs="Arial"/>
              </w:rPr>
            </w:pPr>
          </w:p>
          <w:p w:rsidR="005B03F4" w:rsidRPr="00C80BC0" w:rsidRDefault="005B03F4" w:rsidP="00BF5809">
            <w:pPr>
              <w:jc w:val="center"/>
              <w:rPr>
                <w:rFonts w:ascii="Arial" w:hAnsi="Arial" w:cs="Arial"/>
              </w:rPr>
            </w:pPr>
          </w:p>
          <w:p w:rsidR="005B03F4" w:rsidRPr="00C80BC0" w:rsidRDefault="005B03F4" w:rsidP="00BF5809">
            <w:pPr>
              <w:jc w:val="center"/>
              <w:rPr>
                <w:rFonts w:ascii="Arial" w:hAnsi="Arial" w:cs="Arial"/>
              </w:rPr>
            </w:pPr>
          </w:p>
          <w:p w:rsidR="005B03F4" w:rsidRPr="00C80BC0" w:rsidRDefault="005B03F4" w:rsidP="00BF5809">
            <w:pPr>
              <w:jc w:val="center"/>
              <w:rPr>
                <w:rFonts w:ascii="Arial" w:hAnsi="Arial" w:cs="Arial"/>
              </w:rPr>
            </w:pPr>
          </w:p>
          <w:p w:rsidR="005B03F4" w:rsidRPr="00C80BC0" w:rsidRDefault="005B03F4" w:rsidP="00BF5809">
            <w:pPr>
              <w:jc w:val="center"/>
              <w:rPr>
                <w:rFonts w:ascii="Arial" w:hAnsi="Arial" w:cs="Arial"/>
              </w:rPr>
            </w:pPr>
          </w:p>
          <w:p w:rsidR="005B03F4" w:rsidRPr="00C80BC0" w:rsidRDefault="005B03F4" w:rsidP="00BF5809">
            <w:pPr>
              <w:jc w:val="center"/>
              <w:rPr>
                <w:rFonts w:ascii="Arial" w:hAnsi="Arial" w:cs="Arial"/>
              </w:rPr>
            </w:pPr>
          </w:p>
          <w:p w:rsidR="005B03F4" w:rsidRPr="00C80BC0" w:rsidRDefault="005B03F4" w:rsidP="00BF5809">
            <w:pPr>
              <w:jc w:val="center"/>
              <w:rPr>
                <w:rFonts w:ascii="Arial" w:hAnsi="Arial" w:cs="Arial"/>
              </w:rPr>
            </w:pPr>
          </w:p>
          <w:p w:rsidR="005B03F4" w:rsidRPr="00C80BC0" w:rsidRDefault="005B03F4" w:rsidP="00BF5809">
            <w:pPr>
              <w:jc w:val="center"/>
              <w:rPr>
                <w:rFonts w:ascii="Arial" w:hAnsi="Arial" w:cs="Arial"/>
              </w:rPr>
            </w:pPr>
          </w:p>
          <w:p w:rsidR="005B03F4" w:rsidRPr="00C80BC0" w:rsidRDefault="005B03F4" w:rsidP="00BF5809">
            <w:pPr>
              <w:jc w:val="center"/>
              <w:rPr>
                <w:rFonts w:ascii="Arial" w:hAnsi="Arial" w:cs="Arial"/>
              </w:rPr>
            </w:pPr>
          </w:p>
          <w:p w:rsidR="005B03F4" w:rsidRPr="00C80BC0" w:rsidRDefault="005B03F4" w:rsidP="00BF5809">
            <w:pPr>
              <w:jc w:val="center"/>
              <w:rPr>
                <w:rFonts w:ascii="Arial" w:hAnsi="Arial" w:cs="Arial"/>
              </w:rPr>
            </w:pPr>
          </w:p>
          <w:p w:rsidR="005B03F4" w:rsidRPr="00C80BC0" w:rsidRDefault="005B03F4" w:rsidP="00BF5809">
            <w:pPr>
              <w:jc w:val="center"/>
              <w:rPr>
                <w:rFonts w:ascii="Arial" w:hAnsi="Arial" w:cs="Arial"/>
              </w:rPr>
            </w:pPr>
            <w:r w:rsidRPr="00C80BC0">
              <w:rPr>
                <w:rFonts w:ascii="Arial" w:hAnsi="Arial" w:cs="Arial"/>
                <w:sz w:val="22"/>
                <w:szCs w:val="22"/>
              </w:rPr>
              <w:t>1</w:t>
            </w:r>
          </w:p>
          <w:p w:rsidR="005B03F4" w:rsidRPr="00C80BC0" w:rsidRDefault="005B03F4" w:rsidP="00BF5809">
            <w:pPr>
              <w:jc w:val="center"/>
              <w:rPr>
                <w:rFonts w:ascii="Arial" w:hAnsi="Arial" w:cs="Arial"/>
              </w:rPr>
            </w:pPr>
            <w:r w:rsidRPr="00C80BC0">
              <w:rPr>
                <w:rFonts w:ascii="Arial" w:hAnsi="Arial" w:cs="Arial"/>
                <w:sz w:val="22"/>
                <w:szCs w:val="22"/>
              </w:rPr>
              <w:t>2</w:t>
            </w:r>
          </w:p>
          <w:p w:rsidR="005B03F4" w:rsidRPr="00C80BC0" w:rsidRDefault="005B03F4" w:rsidP="00BF5809">
            <w:pPr>
              <w:jc w:val="center"/>
              <w:rPr>
                <w:rFonts w:ascii="Arial" w:hAnsi="Arial" w:cs="Arial"/>
              </w:rPr>
            </w:pPr>
          </w:p>
          <w:p w:rsidR="005B03F4" w:rsidRPr="00C80BC0" w:rsidRDefault="005B03F4" w:rsidP="00BF5809">
            <w:pPr>
              <w:jc w:val="center"/>
              <w:rPr>
                <w:rFonts w:ascii="Arial" w:hAnsi="Arial" w:cs="Arial"/>
              </w:rPr>
            </w:pPr>
          </w:p>
          <w:p w:rsidR="005B03F4" w:rsidRPr="00C80BC0" w:rsidRDefault="005B03F4" w:rsidP="00BF5809">
            <w:pPr>
              <w:jc w:val="center"/>
              <w:rPr>
                <w:rFonts w:ascii="Arial" w:hAnsi="Arial" w:cs="Arial"/>
              </w:rPr>
            </w:pPr>
          </w:p>
          <w:p w:rsidR="005B03F4" w:rsidRPr="00C80BC0" w:rsidRDefault="005B03F4" w:rsidP="00BF5809">
            <w:pPr>
              <w:jc w:val="center"/>
              <w:rPr>
                <w:rFonts w:ascii="Arial" w:hAnsi="Arial" w:cs="Arial"/>
              </w:rPr>
            </w:pPr>
          </w:p>
          <w:p w:rsidR="005B03F4" w:rsidRPr="00C80BC0" w:rsidRDefault="005B03F4" w:rsidP="00BF5809">
            <w:pPr>
              <w:jc w:val="center"/>
              <w:rPr>
                <w:rFonts w:ascii="Arial" w:hAnsi="Arial" w:cs="Arial"/>
              </w:rPr>
            </w:pPr>
          </w:p>
          <w:p w:rsidR="005B03F4" w:rsidRPr="00C80BC0" w:rsidRDefault="005B03F4" w:rsidP="00BF5809">
            <w:pPr>
              <w:jc w:val="center"/>
              <w:rPr>
                <w:rFonts w:ascii="Arial" w:hAnsi="Arial" w:cs="Arial"/>
              </w:rPr>
            </w:pPr>
          </w:p>
          <w:p w:rsidR="005B03F4" w:rsidRPr="00C80BC0" w:rsidRDefault="005B03F4" w:rsidP="004C3AC3">
            <w:pPr>
              <w:rPr>
                <w:rFonts w:ascii="Arial" w:hAnsi="Arial" w:cs="Arial"/>
              </w:rPr>
            </w:pPr>
          </w:p>
        </w:tc>
        <w:tc>
          <w:tcPr>
            <w:tcW w:w="9105" w:type="dxa"/>
          </w:tcPr>
          <w:p w:rsidR="005B03F4" w:rsidRPr="00BD22BC" w:rsidRDefault="005B03F4" w:rsidP="00A32ECD">
            <w:pPr>
              <w:rPr>
                <w:rFonts w:ascii="Arial" w:hAnsi="Arial" w:cs="Arial"/>
                <w:b/>
                <w:bCs/>
                <w:sz w:val="20"/>
                <w:szCs w:val="20"/>
              </w:rPr>
            </w:pPr>
            <w:r w:rsidRPr="00BD22BC">
              <w:rPr>
                <w:rFonts w:ascii="Arial" w:hAnsi="Arial" w:cs="Arial"/>
                <w:b/>
                <w:bCs/>
                <w:sz w:val="20"/>
                <w:szCs w:val="20"/>
              </w:rPr>
              <w:lastRenderedPageBreak/>
              <w:t>Level B. Book: “</w:t>
            </w:r>
            <w:r w:rsidR="00895EBC" w:rsidRPr="00BD22BC">
              <w:rPr>
                <w:rFonts w:ascii="Arial" w:hAnsi="Arial" w:cs="Arial"/>
                <w:b/>
                <w:bCs/>
                <w:sz w:val="20"/>
                <w:szCs w:val="20"/>
              </w:rPr>
              <w:t>Shapes</w:t>
            </w:r>
            <w:r w:rsidRPr="00BD22BC">
              <w:rPr>
                <w:rFonts w:ascii="Arial" w:hAnsi="Arial" w:cs="Arial"/>
                <w:b/>
                <w:bCs/>
                <w:sz w:val="20"/>
                <w:szCs w:val="20"/>
              </w:rPr>
              <w:t>”</w:t>
            </w:r>
          </w:p>
          <w:p w:rsidR="004B70A4" w:rsidRPr="00BD22BC" w:rsidRDefault="004B70A4" w:rsidP="001267C2">
            <w:pPr>
              <w:pStyle w:val="ListParagraph"/>
              <w:numPr>
                <w:ilvl w:val="0"/>
                <w:numId w:val="18"/>
              </w:numPr>
              <w:rPr>
                <w:rFonts w:ascii="Arial" w:hAnsi="Arial" w:cs="Arial"/>
                <w:bCs/>
                <w:sz w:val="20"/>
                <w:szCs w:val="20"/>
              </w:rPr>
            </w:pPr>
            <w:r w:rsidRPr="00BD22BC">
              <w:rPr>
                <w:rFonts w:ascii="Arial" w:hAnsi="Arial" w:cs="Arial"/>
                <w:bCs/>
                <w:sz w:val="20"/>
                <w:szCs w:val="20"/>
              </w:rPr>
              <w:t xml:space="preserve">Introduce reading strategy </w:t>
            </w:r>
            <w:r w:rsidR="00902FBF">
              <w:rPr>
                <w:rFonts w:ascii="Arial" w:hAnsi="Arial" w:cs="Arial"/>
                <w:bCs/>
                <w:sz w:val="20"/>
                <w:szCs w:val="20"/>
              </w:rPr>
              <w:t>5</w:t>
            </w:r>
            <w:r w:rsidRPr="00BD22BC">
              <w:rPr>
                <w:rFonts w:ascii="Arial" w:hAnsi="Arial" w:cs="Arial"/>
                <w:bCs/>
                <w:sz w:val="20"/>
                <w:szCs w:val="20"/>
              </w:rPr>
              <w:t>, using the card.</w:t>
            </w:r>
          </w:p>
          <w:p w:rsidR="004B70A4" w:rsidRDefault="004B70A4" w:rsidP="001267C2">
            <w:pPr>
              <w:pStyle w:val="ListParagraph"/>
              <w:numPr>
                <w:ilvl w:val="0"/>
                <w:numId w:val="18"/>
              </w:numPr>
              <w:rPr>
                <w:rFonts w:ascii="Arial" w:hAnsi="Arial" w:cs="Arial"/>
                <w:bCs/>
                <w:sz w:val="20"/>
                <w:szCs w:val="20"/>
              </w:rPr>
            </w:pPr>
            <w:r w:rsidRPr="00BD22BC">
              <w:rPr>
                <w:rFonts w:ascii="Arial" w:hAnsi="Arial" w:cs="Arial"/>
                <w:bCs/>
                <w:sz w:val="20"/>
                <w:szCs w:val="20"/>
              </w:rPr>
              <w:t>Have the children</w:t>
            </w:r>
            <w:r w:rsidR="00902FBF">
              <w:rPr>
                <w:rFonts w:ascii="Arial" w:hAnsi="Arial" w:cs="Arial"/>
                <w:bCs/>
                <w:sz w:val="20"/>
                <w:szCs w:val="20"/>
              </w:rPr>
              <w:t xml:space="preserve"> re-</w:t>
            </w:r>
            <w:r w:rsidRPr="00BD22BC">
              <w:rPr>
                <w:rFonts w:ascii="Arial" w:hAnsi="Arial" w:cs="Arial"/>
                <w:bCs/>
                <w:sz w:val="20"/>
                <w:szCs w:val="20"/>
              </w:rPr>
              <w:t xml:space="preserve">read the book in pairs, using reading strategy </w:t>
            </w:r>
            <w:r w:rsidR="00902FBF">
              <w:rPr>
                <w:rFonts w:ascii="Arial" w:hAnsi="Arial" w:cs="Arial"/>
                <w:bCs/>
                <w:sz w:val="20"/>
                <w:szCs w:val="20"/>
              </w:rPr>
              <w:t xml:space="preserve">5. </w:t>
            </w:r>
          </w:p>
          <w:p w:rsidR="00902FBF" w:rsidRDefault="00902FBF" w:rsidP="001267C2">
            <w:pPr>
              <w:pStyle w:val="ListParagraph"/>
              <w:numPr>
                <w:ilvl w:val="0"/>
                <w:numId w:val="18"/>
              </w:numPr>
              <w:rPr>
                <w:rFonts w:ascii="Arial" w:hAnsi="Arial" w:cs="Arial"/>
                <w:bCs/>
                <w:sz w:val="20"/>
                <w:szCs w:val="20"/>
              </w:rPr>
            </w:pPr>
            <w:r>
              <w:rPr>
                <w:rFonts w:ascii="Arial" w:hAnsi="Arial" w:cs="Arial"/>
                <w:bCs/>
                <w:sz w:val="20"/>
                <w:szCs w:val="20"/>
              </w:rPr>
              <w:t xml:space="preserve">Model the question: “Can we paint in school?” Have the children answer, and then ask their own questions using the frame “Can </w:t>
            </w:r>
            <w:proofErr w:type="gramStart"/>
            <w:r>
              <w:rPr>
                <w:rFonts w:ascii="Arial" w:hAnsi="Arial" w:cs="Arial"/>
                <w:bCs/>
                <w:sz w:val="20"/>
                <w:szCs w:val="20"/>
              </w:rPr>
              <w:t>we</w:t>
            </w:r>
            <w:proofErr w:type="gramEnd"/>
            <w:r>
              <w:rPr>
                <w:rFonts w:ascii="Arial" w:hAnsi="Arial" w:cs="Arial"/>
                <w:bCs/>
                <w:sz w:val="20"/>
                <w:szCs w:val="20"/>
              </w:rPr>
              <w:t xml:space="preserve"> _______ in school?”</w:t>
            </w:r>
          </w:p>
          <w:p w:rsidR="00902FBF" w:rsidRDefault="00902FBF" w:rsidP="001267C2">
            <w:pPr>
              <w:pStyle w:val="ListParagraph"/>
              <w:numPr>
                <w:ilvl w:val="0"/>
                <w:numId w:val="18"/>
              </w:numPr>
              <w:rPr>
                <w:rFonts w:ascii="Arial" w:hAnsi="Arial" w:cs="Arial"/>
                <w:bCs/>
                <w:sz w:val="20"/>
                <w:szCs w:val="20"/>
              </w:rPr>
            </w:pPr>
            <w:r>
              <w:rPr>
                <w:rFonts w:ascii="Arial" w:hAnsi="Arial" w:cs="Arial"/>
                <w:bCs/>
                <w:sz w:val="20"/>
                <w:szCs w:val="20"/>
              </w:rPr>
              <w:t xml:space="preserve">On p.4, point to the word ‘write’ and mime writing. Tell the children that ‘write’ is an action. Ask them to identify more actions in the book. </w:t>
            </w:r>
          </w:p>
          <w:p w:rsidR="00902FBF" w:rsidRPr="00BD22BC" w:rsidRDefault="00902FBF" w:rsidP="001267C2">
            <w:pPr>
              <w:pStyle w:val="ListParagraph"/>
              <w:numPr>
                <w:ilvl w:val="0"/>
                <w:numId w:val="18"/>
              </w:numPr>
              <w:rPr>
                <w:rFonts w:ascii="Arial" w:hAnsi="Arial" w:cs="Arial"/>
                <w:bCs/>
                <w:sz w:val="20"/>
                <w:szCs w:val="20"/>
              </w:rPr>
            </w:pPr>
            <w:r>
              <w:rPr>
                <w:rFonts w:ascii="Arial" w:hAnsi="Arial" w:cs="Arial"/>
                <w:bCs/>
                <w:sz w:val="20"/>
                <w:szCs w:val="20"/>
              </w:rPr>
              <w:t xml:space="preserve">Point out the exclamation mark on the cover. Ask the children if they know what it is, discuss when we use it (it shows the end of the sentence and excitement). Have the children find more exclamation marks in the book. </w:t>
            </w:r>
            <w:proofErr w:type="spellStart"/>
            <w:r>
              <w:rPr>
                <w:rFonts w:ascii="Arial" w:hAnsi="Arial" w:cs="Arial"/>
                <w:bCs/>
                <w:sz w:val="20"/>
                <w:szCs w:val="20"/>
              </w:rPr>
              <w:t>Practise</w:t>
            </w:r>
            <w:proofErr w:type="spellEnd"/>
            <w:r>
              <w:rPr>
                <w:rFonts w:ascii="Arial" w:hAnsi="Arial" w:cs="Arial"/>
                <w:bCs/>
                <w:sz w:val="20"/>
                <w:szCs w:val="20"/>
              </w:rPr>
              <w:t xml:space="preserve"> how to read representing the exclamation mark.</w:t>
            </w:r>
          </w:p>
          <w:p w:rsidR="005B03F4" w:rsidRPr="00BD22BC" w:rsidRDefault="00895EBC" w:rsidP="00D57FEA">
            <w:pPr>
              <w:rPr>
                <w:rFonts w:ascii="Arial" w:hAnsi="Arial" w:cs="Arial"/>
                <w:b/>
                <w:bCs/>
                <w:sz w:val="20"/>
                <w:szCs w:val="20"/>
              </w:rPr>
            </w:pPr>
            <w:r w:rsidRPr="00BD22BC">
              <w:rPr>
                <w:rFonts w:ascii="Arial" w:hAnsi="Arial" w:cs="Arial"/>
                <w:b/>
                <w:bCs/>
                <w:sz w:val="20"/>
                <w:szCs w:val="20"/>
              </w:rPr>
              <w:t>Level D</w:t>
            </w:r>
            <w:r w:rsidR="005B03F4" w:rsidRPr="00BD22BC">
              <w:rPr>
                <w:rFonts w:ascii="Arial" w:hAnsi="Arial" w:cs="Arial"/>
                <w:b/>
                <w:bCs/>
                <w:sz w:val="20"/>
                <w:szCs w:val="20"/>
              </w:rPr>
              <w:t>. Book: “</w:t>
            </w:r>
            <w:r w:rsidRPr="00BD22BC">
              <w:rPr>
                <w:rFonts w:ascii="Arial" w:hAnsi="Arial" w:cs="Arial"/>
                <w:b/>
                <w:bCs/>
                <w:sz w:val="20"/>
                <w:szCs w:val="20"/>
              </w:rPr>
              <w:t>That is Math</w:t>
            </w:r>
            <w:r w:rsidR="005B03F4" w:rsidRPr="00BD22BC">
              <w:rPr>
                <w:rFonts w:ascii="Arial" w:hAnsi="Arial" w:cs="Arial"/>
                <w:b/>
                <w:bCs/>
                <w:sz w:val="20"/>
                <w:szCs w:val="20"/>
              </w:rPr>
              <w:t xml:space="preserve">” </w:t>
            </w:r>
          </w:p>
          <w:p w:rsidR="00311167" w:rsidRDefault="002922C0" w:rsidP="002D03B9">
            <w:pPr>
              <w:pStyle w:val="ListParagraph"/>
              <w:numPr>
                <w:ilvl w:val="0"/>
                <w:numId w:val="24"/>
              </w:numPr>
              <w:rPr>
                <w:rFonts w:ascii="Arial" w:hAnsi="Arial" w:cs="Arial"/>
                <w:bCs/>
                <w:sz w:val="20"/>
                <w:szCs w:val="20"/>
              </w:rPr>
            </w:pPr>
            <w:r w:rsidRPr="00BD22BC">
              <w:rPr>
                <w:rFonts w:ascii="Arial" w:hAnsi="Arial" w:cs="Arial"/>
                <w:bCs/>
                <w:sz w:val="20"/>
                <w:szCs w:val="20"/>
              </w:rPr>
              <w:t xml:space="preserve">Introduce reading strategy cards 8, </w:t>
            </w:r>
            <w:r w:rsidR="002D03B9" w:rsidRPr="00BD22BC">
              <w:rPr>
                <w:rFonts w:ascii="Arial" w:hAnsi="Arial" w:cs="Arial"/>
                <w:bCs/>
                <w:sz w:val="20"/>
                <w:szCs w:val="20"/>
              </w:rPr>
              <w:t>9, 10</w:t>
            </w:r>
            <w:r w:rsidRPr="00BD22BC">
              <w:rPr>
                <w:rFonts w:ascii="Arial" w:hAnsi="Arial" w:cs="Arial"/>
                <w:bCs/>
                <w:sz w:val="20"/>
                <w:szCs w:val="20"/>
              </w:rPr>
              <w:t xml:space="preserve"> and /or 11. </w:t>
            </w:r>
            <w:r w:rsidR="004817C5">
              <w:rPr>
                <w:rFonts w:ascii="Arial" w:hAnsi="Arial" w:cs="Arial"/>
                <w:bCs/>
                <w:sz w:val="20"/>
                <w:szCs w:val="20"/>
              </w:rPr>
              <w:t>A</w:t>
            </w:r>
            <w:r w:rsidRPr="00BD22BC">
              <w:rPr>
                <w:rFonts w:ascii="Arial" w:hAnsi="Arial" w:cs="Arial"/>
                <w:bCs/>
                <w:sz w:val="20"/>
                <w:szCs w:val="20"/>
              </w:rPr>
              <w:t xml:space="preserve">sk the </w:t>
            </w:r>
            <w:proofErr w:type="spellStart"/>
            <w:r w:rsidRPr="00BD22BC">
              <w:rPr>
                <w:rFonts w:ascii="Arial" w:hAnsi="Arial" w:cs="Arial"/>
                <w:bCs/>
                <w:sz w:val="20"/>
                <w:szCs w:val="20"/>
              </w:rPr>
              <w:t>chn</w:t>
            </w:r>
            <w:proofErr w:type="spellEnd"/>
            <w:r w:rsidRPr="00BD22BC">
              <w:rPr>
                <w:rFonts w:ascii="Arial" w:hAnsi="Arial" w:cs="Arial"/>
                <w:bCs/>
                <w:sz w:val="20"/>
                <w:szCs w:val="20"/>
              </w:rPr>
              <w:t xml:space="preserve"> to</w:t>
            </w:r>
            <w:r w:rsidR="004817C5">
              <w:rPr>
                <w:rFonts w:ascii="Arial" w:hAnsi="Arial" w:cs="Arial"/>
                <w:bCs/>
                <w:sz w:val="20"/>
                <w:szCs w:val="20"/>
              </w:rPr>
              <w:t xml:space="preserve"> re-</w:t>
            </w:r>
            <w:r w:rsidRPr="00BD22BC">
              <w:rPr>
                <w:rFonts w:ascii="Arial" w:hAnsi="Arial" w:cs="Arial"/>
                <w:bCs/>
                <w:sz w:val="20"/>
                <w:szCs w:val="20"/>
              </w:rPr>
              <w:t xml:space="preserve">read their books at his/her own pace using the </w:t>
            </w:r>
            <w:r w:rsidR="002D03B9" w:rsidRPr="00BD22BC">
              <w:rPr>
                <w:rFonts w:ascii="Arial" w:hAnsi="Arial" w:cs="Arial"/>
                <w:bCs/>
                <w:sz w:val="20"/>
                <w:szCs w:val="20"/>
              </w:rPr>
              <w:t>strategies</w:t>
            </w:r>
            <w:r w:rsidRPr="00BD22BC">
              <w:rPr>
                <w:rFonts w:ascii="Arial" w:hAnsi="Arial" w:cs="Arial"/>
                <w:bCs/>
                <w:sz w:val="20"/>
                <w:szCs w:val="20"/>
              </w:rPr>
              <w:t>.</w:t>
            </w:r>
          </w:p>
          <w:p w:rsidR="00B723A3" w:rsidRDefault="00B723A3" w:rsidP="002D03B9">
            <w:pPr>
              <w:pStyle w:val="ListParagraph"/>
              <w:numPr>
                <w:ilvl w:val="0"/>
                <w:numId w:val="24"/>
              </w:numPr>
              <w:rPr>
                <w:rFonts w:ascii="Arial" w:hAnsi="Arial" w:cs="Arial"/>
                <w:bCs/>
                <w:sz w:val="20"/>
                <w:szCs w:val="20"/>
              </w:rPr>
            </w:pPr>
            <w:r>
              <w:rPr>
                <w:rFonts w:ascii="Arial" w:hAnsi="Arial" w:cs="Arial"/>
                <w:bCs/>
                <w:sz w:val="20"/>
                <w:szCs w:val="20"/>
              </w:rPr>
              <w:t>Point to yourself and explain that the word ‘my’ is for things that belong to me. Show examples e.g. my hair, my eyes. Ask the children to give examples too e.g. “This is my pencil.”</w:t>
            </w:r>
          </w:p>
          <w:p w:rsidR="00B723A3" w:rsidRDefault="00B723A3" w:rsidP="002D03B9">
            <w:pPr>
              <w:pStyle w:val="ListParagraph"/>
              <w:numPr>
                <w:ilvl w:val="0"/>
                <w:numId w:val="24"/>
              </w:numPr>
              <w:rPr>
                <w:rFonts w:ascii="Arial" w:hAnsi="Arial" w:cs="Arial"/>
                <w:bCs/>
                <w:sz w:val="20"/>
                <w:szCs w:val="20"/>
              </w:rPr>
            </w:pPr>
            <w:r>
              <w:rPr>
                <w:rFonts w:ascii="Arial" w:hAnsi="Arial" w:cs="Arial"/>
                <w:bCs/>
                <w:sz w:val="20"/>
                <w:szCs w:val="20"/>
              </w:rPr>
              <w:t xml:space="preserve">Go to p.16. Ask the children: “What is the girl trying to tell us about Math? How does the picture show Math all over? </w:t>
            </w:r>
            <w:r w:rsidR="00D157A7">
              <w:rPr>
                <w:rFonts w:ascii="Arial" w:hAnsi="Arial" w:cs="Arial"/>
                <w:bCs/>
                <w:sz w:val="20"/>
                <w:szCs w:val="20"/>
              </w:rPr>
              <w:t>How does learning about Math in this girl’s day help you to see Math in your day?”</w:t>
            </w:r>
          </w:p>
          <w:p w:rsidR="00D157A7" w:rsidRPr="00BD22BC" w:rsidRDefault="00D157A7" w:rsidP="002D03B9">
            <w:pPr>
              <w:pStyle w:val="ListParagraph"/>
              <w:numPr>
                <w:ilvl w:val="0"/>
                <w:numId w:val="24"/>
              </w:numPr>
              <w:rPr>
                <w:rFonts w:ascii="Arial" w:hAnsi="Arial" w:cs="Arial"/>
                <w:bCs/>
                <w:sz w:val="20"/>
                <w:szCs w:val="20"/>
              </w:rPr>
            </w:pPr>
            <w:r>
              <w:rPr>
                <w:rFonts w:ascii="Arial" w:hAnsi="Arial" w:cs="Arial"/>
                <w:bCs/>
                <w:sz w:val="20"/>
                <w:szCs w:val="20"/>
              </w:rPr>
              <w:t xml:space="preserve">Write one-syllable words and </w:t>
            </w:r>
            <w:proofErr w:type="gramStart"/>
            <w:r>
              <w:rPr>
                <w:rFonts w:ascii="Arial" w:hAnsi="Arial" w:cs="Arial"/>
                <w:bCs/>
                <w:sz w:val="20"/>
                <w:szCs w:val="20"/>
              </w:rPr>
              <w:t>HFWs  from</w:t>
            </w:r>
            <w:proofErr w:type="gramEnd"/>
            <w:r>
              <w:rPr>
                <w:rFonts w:ascii="Arial" w:hAnsi="Arial" w:cs="Arial"/>
                <w:bCs/>
                <w:sz w:val="20"/>
                <w:szCs w:val="20"/>
              </w:rPr>
              <w:t xml:space="preserve"> the book on flash cards. Ask the children to read them, one by one, </w:t>
            </w:r>
            <w:proofErr w:type="gramStart"/>
            <w:r>
              <w:rPr>
                <w:rFonts w:ascii="Arial" w:hAnsi="Arial" w:cs="Arial"/>
                <w:bCs/>
                <w:sz w:val="20"/>
                <w:szCs w:val="20"/>
              </w:rPr>
              <w:t>then</w:t>
            </w:r>
            <w:proofErr w:type="gramEnd"/>
            <w:r>
              <w:rPr>
                <w:rFonts w:ascii="Arial" w:hAnsi="Arial" w:cs="Arial"/>
                <w:bCs/>
                <w:sz w:val="20"/>
                <w:szCs w:val="20"/>
              </w:rPr>
              <w:t xml:space="preserve"> in pairs have the children find each of the words in the text.</w:t>
            </w:r>
          </w:p>
          <w:p w:rsidR="002F06A8" w:rsidRDefault="002F06A8" w:rsidP="00311167">
            <w:pPr>
              <w:rPr>
                <w:rFonts w:ascii="Arial" w:hAnsi="Arial" w:cs="Arial"/>
                <w:b/>
                <w:bCs/>
                <w:sz w:val="20"/>
                <w:szCs w:val="20"/>
              </w:rPr>
            </w:pPr>
          </w:p>
          <w:p w:rsidR="002F06A8" w:rsidRDefault="002F06A8" w:rsidP="00311167">
            <w:pPr>
              <w:rPr>
                <w:rFonts w:ascii="Arial" w:hAnsi="Arial" w:cs="Arial"/>
                <w:b/>
                <w:bCs/>
                <w:sz w:val="20"/>
                <w:szCs w:val="20"/>
              </w:rPr>
            </w:pPr>
          </w:p>
          <w:p w:rsidR="002F06A8" w:rsidRDefault="002F06A8" w:rsidP="00311167">
            <w:pPr>
              <w:rPr>
                <w:rFonts w:ascii="Arial" w:hAnsi="Arial" w:cs="Arial"/>
                <w:b/>
                <w:bCs/>
                <w:sz w:val="20"/>
                <w:szCs w:val="20"/>
              </w:rPr>
            </w:pPr>
          </w:p>
          <w:p w:rsidR="002F06A8" w:rsidRDefault="002F06A8" w:rsidP="00311167">
            <w:pPr>
              <w:rPr>
                <w:rFonts w:ascii="Arial" w:hAnsi="Arial" w:cs="Arial"/>
                <w:b/>
                <w:bCs/>
                <w:sz w:val="20"/>
                <w:szCs w:val="20"/>
              </w:rPr>
            </w:pPr>
          </w:p>
          <w:p w:rsidR="002F06A8" w:rsidRDefault="002F06A8" w:rsidP="00311167">
            <w:pPr>
              <w:rPr>
                <w:rFonts w:ascii="Arial" w:hAnsi="Arial" w:cs="Arial"/>
                <w:b/>
                <w:bCs/>
                <w:sz w:val="20"/>
                <w:szCs w:val="20"/>
              </w:rPr>
            </w:pPr>
          </w:p>
          <w:p w:rsidR="002F06A8" w:rsidRDefault="002F06A8" w:rsidP="00311167">
            <w:pPr>
              <w:rPr>
                <w:rFonts w:ascii="Arial" w:hAnsi="Arial" w:cs="Arial"/>
                <w:b/>
                <w:bCs/>
                <w:sz w:val="20"/>
                <w:szCs w:val="20"/>
              </w:rPr>
            </w:pPr>
          </w:p>
          <w:p w:rsidR="002F06A8" w:rsidRDefault="002F06A8" w:rsidP="00311167">
            <w:pPr>
              <w:rPr>
                <w:rFonts w:ascii="Arial" w:hAnsi="Arial" w:cs="Arial"/>
                <w:b/>
                <w:bCs/>
                <w:sz w:val="20"/>
                <w:szCs w:val="20"/>
              </w:rPr>
            </w:pPr>
          </w:p>
          <w:p w:rsidR="005B03F4" w:rsidRPr="00BD22BC" w:rsidRDefault="005B03F4" w:rsidP="00311167">
            <w:pPr>
              <w:rPr>
                <w:rFonts w:ascii="Arial" w:hAnsi="Arial" w:cs="Arial"/>
                <w:b/>
                <w:bCs/>
                <w:sz w:val="20"/>
                <w:szCs w:val="20"/>
              </w:rPr>
            </w:pPr>
            <w:r w:rsidRPr="00BD22BC">
              <w:rPr>
                <w:rFonts w:ascii="Arial" w:hAnsi="Arial" w:cs="Arial"/>
                <w:b/>
                <w:bCs/>
                <w:sz w:val="20"/>
                <w:szCs w:val="20"/>
              </w:rPr>
              <w:t>Level F. Book: “</w:t>
            </w:r>
            <w:r w:rsidR="00895EBC" w:rsidRPr="00BD22BC">
              <w:rPr>
                <w:rFonts w:ascii="Arial" w:hAnsi="Arial" w:cs="Arial"/>
                <w:b/>
                <w:bCs/>
                <w:sz w:val="20"/>
                <w:szCs w:val="20"/>
              </w:rPr>
              <w:t>Carla’s Bookcase</w:t>
            </w:r>
            <w:r w:rsidRPr="00BD22BC">
              <w:rPr>
                <w:rFonts w:ascii="Arial" w:hAnsi="Arial" w:cs="Arial"/>
                <w:b/>
                <w:bCs/>
                <w:sz w:val="20"/>
                <w:szCs w:val="20"/>
              </w:rPr>
              <w:t>?”</w:t>
            </w:r>
          </w:p>
          <w:p w:rsidR="00AC23FC" w:rsidRPr="00BD22BC" w:rsidRDefault="00AC23FC" w:rsidP="00311167">
            <w:pPr>
              <w:rPr>
                <w:rFonts w:ascii="Arial" w:hAnsi="Arial" w:cs="Arial"/>
                <w:b/>
                <w:bCs/>
                <w:sz w:val="20"/>
                <w:szCs w:val="20"/>
              </w:rPr>
            </w:pPr>
          </w:p>
          <w:p w:rsidR="009C0863" w:rsidRDefault="009C0863" w:rsidP="002D03B9">
            <w:pPr>
              <w:pStyle w:val="ListParagraph"/>
              <w:numPr>
                <w:ilvl w:val="0"/>
                <w:numId w:val="22"/>
              </w:numPr>
              <w:jc w:val="both"/>
              <w:rPr>
                <w:rFonts w:ascii="Arial" w:hAnsi="Arial" w:cs="Arial"/>
                <w:bCs/>
                <w:sz w:val="20"/>
                <w:szCs w:val="20"/>
              </w:rPr>
            </w:pPr>
            <w:r w:rsidRPr="00BD22BC">
              <w:rPr>
                <w:rFonts w:ascii="Arial" w:hAnsi="Arial" w:cs="Arial"/>
                <w:bCs/>
                <w:sz w:val="20"/>
                <w:szCs w:val="20"/>
              </w:rPr>
              <w:t xml:space="preserve">Introduce strategy cards 11, 12 and/or 13. Demonstrate how to use them. Ask the </w:t>
            </w:r>
            <w:proofErr w:type="spellStart"/>
            <w:r w:rsidRPr="00BD22BC">
              <w:rPr>
                <w:rFonts w:ascii="Arial" w:hAnsi="Arial" w:cs="Arial"/>
                <w:bCs/>
                <w:sz w:val="20"/>
                <w:szCs w:val="20"/>
              </w:rPr>
              <w:t>chn</w:t>
            </w:r>
            <w:proofErr w:type="spellEnd"/>
            <w:r w:rsidRPr="00BD22BC">
              <w:rPr>
                <w:rFonts w:ascii="Arial" w:hAnsi="Arial" w:cs="Arial"/>
                <w:bCs/>
                <w:sz w:val="20"/>
                <w:szCs w:val="20"/>
              </w:rPr>
              <w:t xml:space="preserve"> to reread the text.</w:t>
            </w:r>
          </w:p>
          <w:p w:rsidR="004817C5" w:rsidRDefault="004817C5" w:rsidP="002D03B9">
            <w:pPr>
              <w:pStyle w:val="ListParagraph"/>
              <w:numPr>
                <w:ilvl w:val="0"/>
                <w:numId w:val="22"/>
              </w:numPr>
              <w:jc w:val="both"/>
              <w:rPr>
                <w:rFonts w:ascii="Arial" w:hAnsi="Arial" w:cs="Arial"/>
                <w:bCs/>
                <w:sz w:val="20"/>
                <w:szCs w:val="20"/>
              </w:rPr>
            </w:pPr>
            <w:r>
              <w:rPr>
                <w:rFonts w:ascii="Arial" w:hAnsi="Arial" w:cs="Arial"/>
                <w:bCs/>
                <w:sz w:val="20"/>
                <w:szCs w:val="20"/>
              </w:rPr>
              <w:t xml:space="preserve">Prepare cards with ‘I’ ‘she’ </w:t>
            </w:r>
            <w:proofErr w:type="gramStart"/>
            <w:r>
              <w:rPr>
                <w:rFonts w:ascii="Arial" w:hAnsi="Arial" w:cs="Arial"/>
                <w:bCs/>
                <w:sz w:val="20"/>
                <w:szCs w:val="20"/>
              </w:rPr>
              <w:t>‘ he’</w:t>
            </w:r>
            <w:proofErr w:type="gramEnd"/>
            <w:r>
              <w:rPr>
                <w:rFonts w:ascii="Arial" w:hAnsi="Arial" w:cs="Arial"/>
                <w:bCs/>
                <w:sz w:val="20"/>
                <w:szCs w:val="20"/>
              </w:rPr>
              <w:t xml:space="preserve"> ‘we’ ‘you’ ‘they’ and ‘it’. Invite a boy and girl to join you in the middle of a circle. Say “I am in a circle”, point to the girl and say “She is in the circle”, point to the boy and say “He is in the circle”, point to everybody and say “We are in the circle”, point to some children and say “They are in the circle”. Finally put a chair in the circle and say “It is in the circle”. Have children follow your examples.</w:t>
            </w:r>
          </w:p>
          <w:p w:rsidR="004817C5" w:rsidRPr="00BD22BC" w:rsidRDefault="004817C5" w:rsidP="002D03B9">
            <w:pPr>
              <w:pStyle w:val="ListParagraph"/>
              <w:numPr>
                <w:ilvl w:val="0"/>
                <w:numId w:val="22"/>
              </w:numPr>
              <w:jc w:val="both"/>
              <w:rPr>
                <w:rFonts w:ascii="Arial" w:hAnsi="Arial" w:cs="Arial"/>
                <w:bCs/>
                <w:sz w:val="20"/>
                <w:szCs w:val="20"/>
              </w:rPr>
            </w:pPr>
            <w:r>
              <w:rPr>
                <w:rFonts w:ascii="Arial" w:hAnsi="Arial" w:cs="Arial"/>
                <w:bCs/>
                <w:sz w:val="20"/>
                <w:szCs w:val="20"/>
              </w:rPr>
              <w:t xml:space="preserve">Ask the children what happens in the story, having them put in the correct sequence the things that Carla and her Dad do. Use the book if necessary. If an event is given out of sequence, help reform the correct sequence. </w:t>
            </w:r>
          </w:p>
          <w:p w:rsidR="00311167" w:rsidRPr="00BD22BC" w:rsidRDefault="00311167" w:rsidP="00311167">
            <w:pPr>
              <w:pStyle w:val="ListParagraph"/>
              <w:ind w:left="3240"/>
              <w:rPr>
                <w:rFonts w:ascii="Arial" w:hAnsi="Arial" w:cs="Arial"/>
                <w:sz w:val="20"/>
                <w:szCs w:val="20"/>
              </w:rPr>
            </w:pPr>
          </w:p>
          <w:p w:rsidR="00311167" w:rsidRPr="00BD22BC" w:rsidRDefault="00311167" w:rsidP="00803D3B">
            <w:pPr>
              <w:rPr>
                <w:rFonts w:ascii="Arial" w:hAnsi="Arial" w:cs="Arial"/>
                <w:sz w:val="20"/>
                <w:szCs w:val="20"/>
              </w:rPr>
            </w:pPr>
          </w:p>
          <w:p w:rsidR="005B03F4" w:rsidRPr="00BD22BC" w:rsidRDefault="005B03F4" w:rsidP="00803D3B">
            <w:pPr>
              <w:rPr>
                <w:rFonts w:ascii="Arial" w:hAnsi="Arial" w:cs="Arial"/>
                <w:b/>
                <w:bCs/>
                <w:sz w:val="20"/>
                <w:szCs w:val="20"/>
              </w:rPr>
            </w:pPr>
            <w:r w:rsidRPr="00BD22BC">
              <w:rPr>
                <w:rFonts w:ascii="Arial" w:hAnsi="Arial" w:cs="Arial"/>
                <w:b/>
                <w:bCs/>
                <w:sz w:val="20"/>
                <w:szCs w:val="20"/>
              </w:rPr>
              <w:t>Level G. Book: “</w:t>
            </w:r>
            <w:r w:rsidR="001267C2" w:rsidRPr="00BD22BC">
              <w:rPr>
                <w:rFonts w:ascii="Arial" w:hAnsi="Arial" w:cs="Arial"/>
                <w:b/>
                <w:bCs/>
                <w:sz w:val="20"/>
                <w:szCs w:val="20"/>
              </w:rPr>
              <w:t>Playing at Lily</w:t>
            </w:r>
            <w:r w:rsidR="00895EBC" w:rsidRPr="00BD22BC">
              <w:rPr>
                <w:rFonts w:ascii="Arial" w:hAnsi="Arial" w:cs="Arial"/>
                <w:b/>
                <w:bCs/>
                <w:sz w:val="20"/>
                <w:szCs w:val="20"/>
              </w:rPr>
              <w:t>’s house</w:t>
            </w:r>
            <w:r w:rsidRPr="00BD22BC">
              <w:rPr>
                <w:rFonts w:ascii="Arial" w:hAnsi="Arial" w:cs="Arial"/>
                <w:b/>
                <w:bCs/>
                <w:sz w:val="20"/>
                <w:szCs w:val="20"/>
              </w:rPr>
              <w:t>”</w:t>
            </w:r>
          </w:p>
          <w:p w:rsidR="005B03F4" w:rsidRPr="00BD22BC" w:rsidRDefault="005B03F4" w:rsidP="00AC23FC">
            <w:pPr>
              <w:pStyle w:val="ListParagraph"/>
              <w:ind w:left="2880"/>
              <w:jc w:val="both"/>
              <w:rPr>
                <w:rFonts w:ascii="Arial" w:hAnsi="Arial" w:cs="Arial"/>
                <w:sz w:val="20"/>
                <w:szCs w:val="20"/>
              </w:rPr>
            </w:pPr>
          </w:p>
          <w:p w:rsidR="00AC23FC" w:rsidRDefault="00BD22BC" w:rsidP="002D03B9">
            <w:pPr>
              <w:pStyle w:val="ListParagraph"/>
              <w:numPr>
                <w:ilvl w:val="0"/>
                <w:numId w:val="23"/>
              </w:numPr>
              <w:rPr>
                <w:rFonts w:ascii="Arial" w:hAnsi="Arial" w:cs="Arial"/>
                <w:bCs/>
                <w:sz w:val="20"/>
                <w:szCs w:val="20"/>
              </w:rPr>
            </w:pPr>
            <w:r w:rsidRPr="00BD22BC">
              <w:rPr>
                <w:rFonts w:ascii="Arial" w:hAnsi="Arial" w:cs="Arial"/>
                <w:bCs/>
                <w:sz w:val="20"/>
                <w:szCs w:val="20"/>
              </w:rPr>
              <w:t>Introduce reading cards 13, 14, 15 and/16</w:t>
            </w:r>
            <w:r w:rsidR="00AC23FC" w:rsidRPr="00BD22BC">
              <w:rPr>
                <w:rFonts w:ascii="Arial" w:hAnsi="Arial" w:cs="Arial"/>
                <w:bCs/>
                <w:sz w:val="20"/>
                <w:szCs w:val="20"/>
              </w:rPr>
              <w:t>.</w:t>
            </w:r>
            <w:r w:rsidRPr="00BD22BC">
              <w:rPr>
                <w:rFonts w:ascii="Arial" w:hAnsi="Arial" w:cs="Arial"/>
                <w:bCs/>
                <w:sz w:val="20"/>
                <w:szCs w:val="20"/>
              </w:rPr>
              <w:t xml:space="preserve"> Ask the </w:t>
            </w:r>
            <w:proofErr w:type="spellStart"/>
            <w:r w:rsidRPr="00BD22BC">
              <w:rPr>
                <w:rFonts w:ascii="Arial" w:hAnsi="Arial" w:cs="Arial"/>
                <w:bCs/>
                <w:sz w:val="20"/>
                <w:szCs w:val="20"/>
              </w:rPr>
              <w:t>chn</w:t>
            </w:r>
            <w:proofErr w:type="spellEnd"/>
            <w:r w:rsidRPr="00BD22BC">
              <w:rPr>
                <w:rFonts w:ascii="Arial" w:hAnsi="Arial" w:cs="Arial"/>
                <w:bCs/>
                <w:sz w:val="20"/>
                <w:szCs w:val="20"/>
              </w:rPr>
              <w:t xml:space="preserve"> to </w:t>
            </w:r>
            <w:r w:rsidR="0065374F">
              <w:rPr>
                <w:rFonts w:ascii="Arial" w:hAnsi="Arial" w:cs="Arial"/>
                <w:bCs/>
                <w:sz w:val="20"/>
                <w:szCs w:val="20"/>
              </w:rPr>
              <w:t>re</w:t>
            </w:r>
            <w:r w:rsidRPr="00BD22BC">
              <w:rPr>
                <w:rFonts w:ascii="Arial" w:hAnsi="Arial" w:cs="Arial"/>
                <w:bCs/>
                <w:sz w:val="20"/>
                <w:szCs w:val="20"/>
              </w:rPr>
              <w:t xml:space="preserve">read </w:t>
            </w:r>
            <w:proofErr w:type="gramStart"/>
            <w:r w:rsidRPr="00BD22BC">
              <w:rPr>
                <w:rFonts w:ascii="Arial" w:hAnsi="Arial" w:cs="Arial"/>
                <w:bCs/>
                <w:sz w:val="20"/>
                <w:szCs w:val="20"/>
              </w:rPr>
              <w:t xml:space="preserve">at </w:t>
            </w:r>
            <w:r>
              <w:rPr>
                <w:rFonts w:ascii="Arial" w:hAnsi="Arial" w:cs="Arial"/>
                <w:bCs/>
                <w:sz w:val="20"/>
                <w:szCs w:val="20"/>
              </w:rPr>
              <w:t>their</w:t>
            </w:r>
            <w:r w:rsidRPr="00BD22BC">
              <w:rPr>
                <w:rFonts w:ascii="Arial" w:hAnsi="Arial" w:cs="Arial"/>
                <w:bCs/>
                <w:sz w:val="20"/>
                <w:szCs w:val="20"/>
              </w:rPr>
              <w:t xml:space="preserve"> own pace</w:t>
            </w:r>
            <w:proofErr w:type="gramEnd"/>
            <w:r w:rsidRPr="00BD22BC">
              <w:rPr>
                <w:rFonts w:ascii="Arial" w:hAnsi="Arial" w:cs="Arial"/>
                <w:bCs/>
                <w:sz w:val="20"/>
                <w:szCs w:val="20"/>
              </w:rPr>
              <w:t>.</w:t>
            </w:r>
          </w:p>
          <w:p w:rsidR="0065374F" w:rsidRDefault="0065374F" w:rsidP="002D03B9">
            <w:pPr>
              <w:pStyle w:val="ListParagraph"/>
              <w:numPr>
                <w:ilvl w:val="0"/>
                <w:numId w:val="23"/>
              </w:numPr>
              <w:rPr>
                <w:rFonts w:ascii="Arial" w:hAnsi="Arial" w:cs="Arial"/>
                <w:bCs/>
                <w:sz w:val="20"/>
                <w:szCs w:val="20"/>
              </w:rPr>
            </w:pPr>
            <w:r>
              <w:rPr>
                <w:rFonts w:ascii="Arial" w:hAnsi="Arial" w:cs="Arial"/>
                <w:bCs/>
                <w:sz w:val="20"/>
                <w:szCs w:val="20"/>
              </w:rPr>
              <w:t xml:space="preserve">Display the cover of the book and read the title. Ask “Whose house are the girls playing at?” </w:t>
            </w:r>
            <w:proofErr w:type="spellStart"/>
            <w:r>
              <w:rPr>
                <w:rFonts w:ascii="Arial" w:hAnsi="Arial" w:cs="Arial"/>
                <w:bCs/>
                <w:sz w:val="20"/>
                <w:szCs w:val="20"/>
              </w:rPr>
              <w:t>Emphasise</w:t>
            </w:r>
            <w:proofErr w:type="spellEnd"/>
            <w:r>
              <w:rPr>
                <w:rFonts w:ascii="Arial" w:hAnsi="Arial" w:cs="Arial"/>
                <w:bCs/>
                <w:sz w:val="20"/>
                <w:szCs w:val="20"/>
              </w:rPr>
              <w:t xml:space="preserve"> the correct answer: “Lily’s house”, and write it on the board. Ask the children to find objects around the classroom and say e.g. “This is </w:t>
            </w:r>
            <w:proofErr w:type="spellStart"/>
            <w:r>
              <w:rPr>
                <w:rFonts w:ascii="Arial" w:hAnsi="Arial" w:cs="Arial"/>
                <w:bCs/>
                <w:sz w:val="20"/>
                <w:szCs w:val="20"/>
              </w:rPr>
              <w:t>María’s</w:t>
            </w:r>
            <w:proofErr w:type="spellEnd"/>
            <w:r>
              <w:rPr>
                <w:rFonts w:ascii="Arial" w:hAnsi="Arial" w:cs="Arial"/>
                <w:bCs/>
                <w:sz w:val="20"/>
                <w:szCs w:val="20"/>
              </w:rPr>
              <w:t xml:space="preserve"> pen.”</w:t>
            </w:r>
          </w:p>
          <w:p w:rsidR="0065374F" w:rsidRDefault="00BF5111" w:rsidP="002D03B9">
            <w:pPr>
              <w:pStyle w:val="ListParagraph"/>
              <w:numPr>
                <w:ilvl w:val="0"/>
                <w:numId w:val="23"/>
              </w:numPr>
              <w:rPr>
                <w:rFonts w:ascii="Arial" w:hAnsi="Arial" w:cs="Arial"/>
                <w:bCs/>
                <w:sz w:val="20"/>
                <w:szCs w:val="20"/>
              </w:rPr>
            </w:pPr>
            <w:r>
              <w:rPr>
                <w:rFonts w:ascii="Arial" w:hAnsi="Arial" w:cs="Arial"/>
                <w:bCs/>
                <w:sz w:val="20"/>
                <w:szCs w:val="20"/>
              </w:rPr>
              <w:t>Explain that there are lots of pictures in the book that make you think about shapes e.g. the wonton is a square, the envelope is a square. Ask the children why pictures are important in a book. Ask of them to think of other things that are those shapes.</w:t>
            </w:r>
          </w:p>
          <w:p w:rsidR="00AC23FC" w:rsidRPr="002F06A8" w:rsidRDefault="00BF5111" w:rsidP="002F06A8">
            <w:pPr>
              <w:pStyle w:val="ListParagraph"/>
              <w:numPr>
                <w:ilvl w:val="0"/>
                <w:numId w:val="23"/>
              </w:numPr>
              <w:rPr>
                <w:rFonts w:ascii="Arial" w:hAnsi="Arial" w:cs="Arial"/>
              </w:rPr>
            </w:pPr>
            <w:r>
              <w:rPr>
                <w:rFonts w:ascii="Arial" w:hAnsi="Arial" w:cs="Arial"/>
                <w:bCs/>
                <w:sz w:val="20"/>
                <w:szCs w:val="20"/>
              </w:rPr>
              <w:t xml:space="preserve">Introduce punctuation, distribute cards with punctuation marks, name each mark, and make up short sentences in which the children can use some of those punctuation marks. Ask the children to raise that card </w:t>
            </w:r>
            <w:proofErr w:type="gramStart"/>
            <w:r>
              <w:rPr>
                <w:rFonts w:ascii="Arial" w:hAnsi="Arial" w:cs="Arial"/>
                <w:bCs/>
                <w:sz w:val="20"/>
                <w:szCs w:val="20"/>
              </w:rPr>
              <w:t>if  they</w:t>
            </w:r>
            <w:proofErr w:type="gramEnd"/>
            <w:r>
              <w:rPr>
                <w:rFonts w:ascii="Arial" w:hAnsi="Arial" w:cs="Arial"/>
                <w:bCs/>
                <w:sz w:val="20"/>
                <w:szCs w:val="20"/>
              </w:rPr>
              <w:t xml:space="preserve"> think they can use that punctuation mark in that sentence.</w:t>
            </w:r>
          </w:p>
          <w:p w:rsidR="002F06A8" w:rsidRDefault="002F06A8" w:rsidP="002F06A8">
            <w:pPr>
              <w:rPr>
                <w:rFonts w:ascii="Arial" w:hAnsi="Arial" w:cs="Arial"/>
              </w:rPr>
            </w:pPr>
          </w:p>
          <w:p w:rsidR="002F06A8" w:rsidRPr="002F06A8" w:rsidRDefault="002F06A8" w:rsidP="002F06A8">
            <w:pPr>
              <w:rPr>
                <w:rFonts w:ascii="Arial" w:hAnsi="Arial" w:cs="Arial"/>
              </w:rPr>
            </w:pPr>
            <w:bookmarkStart w:id="0" w:name="_GoBack"/>
            <w:bookmarkEnd w:id="0"/>
          </w:p>
        </w:tc>
        <w:tc>
          <w:tcPr>
            <w:tcW w:w="1488" w:type="dxa"/>
          </w:tcPr>
          <w:p w:rsidR="005B03F4" w:rsidRDefault="007A0716" w:rsidP="006E5D98">
            <w:pPr>
              <w:rPr>
                <w:rFonts w:ascii="Arial" w:hAnsi="Arial" w:cs="Arial"/>
                <w:sz w:val="22"/>
                <w:szCs w:val="22"/>
              </w:rPr>
            </w:pPr>
            <w:r>
              <w:rPr>
                <w:rFonts w:ascii="Arial" w:hAnsi="Arial" w:cs="Arial"/>
                <w:sz w:val="22"/>
                <w:szCs w:val="22"/>
              </w:rPr>
              <w:lastRenderedPageBreak/>
              <w:t>Differentiated Reading Books</w:t>
            </w:r>
          </w:p>
          <w:p w:rsidR="007A0716" w:rsidRDefault="007A0716" w:rsidP="006E5D98">
            <w:pPr>
              <w:rPr>
                <w:rFonts w:ascii="Arial" w:hAnsi="Arial" w:cs="Arial"/>
                <w:sz w:val="22"/>
                <w:szCs w:val="22"/>
              </w:rPr>
            </w:pPr>
          </w:p>
          <w:p w:rsidR="007A0716" w:rsidRDefault="007A0716" w:rsidP="006E5D98">
            <w:pPr>
              <w:rPr>
                <w:rFonts w:ascii="Arial" w:hAnsi="Arial" w:cs="Arial"/>
                <w:sz w:val="22"/>
                <w:szCs w:val="22"/>
              </w:rPr>
            </w:pPr>
          </w:p>
          <w:p w:rsidR="007A0716" w:rsidRDefault="007A0716" w:rsidP="006E5D98">
            <w:pPr>
              <w:rPr>
                <w:rFonts w:ascii="Arial" w:hAnsi="Arial" w:cs="Arial"/>
                <w:sz w:val="22"/>
                <w:szCs w:val="22"/>
              </w:rPr>
            </w:pPr>
          </w:p>
          <w:p w:rsidR="007A0716" w:rsidRDefault="007A0716" w:rsidP="006E5D98">
            <w:pPr>
              <w:rPr>
                <w:rFonts w:ascii="Arial" w:hAnsi="Arial" w:cs="Arial"/>
                <w:sz w:val="22"/>
                <w:szCs w:val="22"/>
              </w:rPr>
            </w:pPr>
          </w:p>
          <w:p w:rsidR="007A0716" w:rsidRDefault="007A0716" w:rsidP="006E5D98">
            <w:pPr>
              <w:rPr>
                <w:rFonts w:ascii="Arial" w:hAnsi="Arial" w:cs="Arial"/>
                <w:sz w:val="22"/>
                <w:szCs w:val="22"/>
              </w:rPr>
            </w:pPr>
          </w:p>
          <w:p w:rsidR="007A0716" w:rsidRDefault="007A0716" w:rsidP="006E5D98">
            <w:pPr>
              <w:rPr>
                <w:rFonts w:ascii="Arial" w:hAnsi="Arial" w:cs="Arial"/>
                <w:sz w:val="22"/>
                <w:szCs w:val="22"/>
              </w:rPr>
            </w:pPr>
          </w:p>
          <w:p w:rsidR="007A0716" w:rsidRDefault="007A0716" w:rsidP="006E5D98">
            <w:pPr>
              <w:rPr>
                <w:rFonts w:ascii="Arial" w:hAnsi="Arial" w:cs="Arial"/>
                <w:sz w:val="22"/>
                <w:szCs w:val="22"/>
              </w:rPr>
            </w:pPr>
          </w:p>
          <w:p w:rsidR="007A0716" w:rsidRDefault="007A0716" w:rsidP="006E5D98">
            <w:pPr>
              <w:rPr>
                <w:rFonts w:ascii="Arial" w:hAnsi="Arial" w:cs="Arial"/>
                <w:sz w:val="22"/>
                <w:szCs w:val="22"/>
              </w:rPr>
            </w:pPr>
          </w:p>
          <w:p w:rsidR="007A0716" w:rsidRDefault="007A0716" w:rsidP="006E5D98">
            <w:pPr>
              <w:rPr>
                <w:rFonts w:ascii="Arial" w:hAnsi="Arial" w:cs="Arial"/>
                <w:sz w:val="22"/>
                <w:szCs w:val="22"/>
              </w:rPr>
            </w:pPr>
          </w:p>
          <w:p w:rsidR="007A0716" w:rsidRDefault="007A0716" w:rsidP="006E5D98">
            <w:pPr>
              <w:rPr>
                <w:rFonts w:ascii="Arial" w:hAnsi="Arial" w:cs="Arial"/>
                <w:sz w:val="22"/>
                <w:szCs w:val="22"/>
              </w:rPr>
            </w:pPr>
          </w:p>
          <w:p w:rsidR="007A0716" w:rsidRDefault="007A0716" w:rsidP="006E5D98">
            <w:pPr>
              <w:rPr>
                <w:rFonts w:ascii="Arial" w:hAnsi="Arial" w:cs="Arial"/>
                <w:sz w:val="22"/>
                <w:szCs w:val="22"/>
              </w:rPr>
            </w:pPr>
          </w:p>
          <w:p w:rsidR="007A0716" w:rsidRDefault="007A0716" w:rsidP="006E5D98">
            <w:pPr>
              <w:rPr>
                <w:rFonts w:ascii="Arial" w:hAnsi="Arial" w:cs="Arial"/>
                <w:sz w:val="22"/>
                <w:szCs w:val="22"/>
              </w:rPr>
            </w:pPr>
          </w:p>
          <w:p w:rsidR="007A0716" w:rsidRDefault="007A0716" w:rsidP="006E5D98">
            <w:pPr>
              <w:rPr>
                <w:rFonts w:ascii="Arial" w:hAnsi="Arial" w:cs="Arial"/>
                <w:sz w:val="22"/>
                <w:szCs w:val="22"/>
              </w:rPr>
            </w:pPr>
            <w:r>
              <w:rPr>
                <w:rFonts w:ascii="Arial" w:hAnsi="Arial" w:cs="Arial"/>
                <w:sz w:val="22"/>
                <w:szCs w:val="22"/>
              </w:rPr>
              <w:t>Index cards</w:t>
            </w:r>
          </w:p>
          <w:p w:rsidR="007A0716" w:rsidRDefault="007A0716" w:rsidP="006E5D98">
            <w:pPr>
              <w:rPr>
                <w:rFonts w:ascii="Arial" w:hAnsi="Arial" w:cs="Arial"/>
                <w:sz w:val="22"/>
                <w:szCs w:val="22"/>
              </w:rPr>
            </w:pPr>
          </w:p>
          <w:p w:rsidR="007A0716" w:rsidRDefault="007A0716" w:rsidP="006E5D98">
            <w:pPr>
              <w:rPr>
                <w:rFonts w:ascii="Arial" w:hAnsi="Arial" w:cs="Arial"/>
                <w:sz w:val="22"/>
                <w:szCs w:val="22"/>
              </w:rPr>
            </w:pPr>
          </w:p>
          <w:p w:rsidR="007A0716" w:rsidRDefault="007A0716" w:rsidP="006E5D98">
            <w:pPr>
              <w:rPr>
                <w:rFonts w:ascii="Arial" w:hAnsi="Arial" w:cs="Arial"/>
                <w:sz w:val="22"/>
                <w:szCs w:val="22"/>
              </w:rPr>
            </w:pPr>
          </w:p>
          <w:p w:rsidR="007A0716" w:rsidRDefault="007A0716" w:rsidP="006E5D98">
            <w:pPr>
              <w:rPr>
                <w:rFonts w:ascii="Arial" w:hAnsi="Arial" w:cs="Arial"/>
                <w:sz w:val="22"/>
                <w:szCs w:val="22"/>
              </w:rPr>
            </w:pPr>
          </w:p>
          <w:p w:rsidR="007A0716" w:rsidRDefault="007A0716" w:rsidP="006E5D98">
            <w:pPr>
              <w:rPr>
                <w:rFonts w:ascii="Arial" w:hAnsi="Arial" w:cs="Arial"/>
                <w:sz w:val="22"/>
                <w:szCs w:val="22"/>
              </w:rPr>
            </w:pPr>
          </w:p>
          <w:p w:rsidR="007A0716" w:rsidRDefault="007A0716" w:rsidP="006E5D98">
            <w:pPr>
              <w:rPr>
                <w:rFonts w:ascii="Arial" w:hAnsi="Arial" w:cs="Arial"/>
                <w:sz w:val="22"/>
                <w:szCs w:val="22"/>
              </w:rPr>
            </w:pPr>
          </w:p>
          <w:p w:rsidR="007A0716" w:rsidRDefault="007A0716" w:rsidP="006E5D98">
            <w:pPr>
              <w:rPr>
                <w:rFonts w:ascii="Arial" w:hAnsi="Arial" w:cs="Arial"/>
                <w:sz w:val="22"/>
                <w:szCs w:val="22"/>
              </w:rPr>
            </w:pPr>
          </w:p>
          <w:p w:rsidR="007A0716" w:rsidRDefault="007A0716" w:rsidP="006E5D98">
            <w:pPr>
              <w:rPr>
                <w:rFonts w:ascii="Arial" w:hAnsi="Arial" w:cs="Arial"/>
                <w:sz w:val="22"/>
                <w:szCs w:val="22"/>
              </w:rPr>
            </w:pPr>
          </w:p>
          <w:p w:rsidR="007A0716" w:rsidRDefault="007A0716" w:rsidP="006E5D98">
            <w:pPr>
              <w:rPr>
                <w:rFonts w:ascii="Arial" w:hAnsi="Arial" w:cs="Arial"/>
                <w:sz w:val="22"/>
                <w:szCs w:val="22"/>
              </w:rPr>
            </w:pPr>
          </w:p>
          <w:p w:rsidR="007A0716" w:rsidRDefault="007A0716" w:rsidP="006E5D98">
            <w:pPr>
              <w:rPr>
                <w:rFonts w:ascii="Arial" w:hAnsi="Arial" w:cs="Arial"/>
                <w:sz w:val="22"/>
                <w:szCs w:val="22"/>
              </w:rPr>
            </w:pPr>
          </w:p>
          <w:p w:rsidR="007A0716" w:rsidRDefault="007A0716" w:rsidP="006E5D98">
            <w:pPr>
              <w:rPr>
                <w:rFonts w:ascii="Arial" w:hAnsi="Arial" w:cs="Arial"/>
                <w:sz w:val="22"/>
                <w:szCs w:val="22"/>
              </w:rPr>
            </w:pPr>
          </w:p>
          <w:p w:rsidR="007A0716" w:rsidRDefault="007A0716" w:rsidP="006E5D98">
            <w:pPr>
              <w:rPr>
                <w:rFonts w:ascii="Arial" w:hAnsi="Arial" w:cs="Arial"/>
                <w:sz w:val="22"/>
                <w:szCs w:val="22"/>
              </w:rPr>
            </w:pPr>
          </w:p>
          <w:p w:rsidR="007A0716" w:rsidRDefault="007A0716" w:rsidP="006E5D98">
            <w:pPr>
              <w:rPr>
                <w:rFonts w:ascii="Arial" w:hAnsi="Arial" w:cs="Arial"/>
                <w:sz w:val="22"/>
                <w:szCs w:val="22"/>
              </w:rPr>
            </w:pPr>
          </w:p>
          <w:p w:rsidR="007A0716" w:rsidRDefault="007A0716" w:rsidP="006E5D98">
            <w:pPr>
              <w:rPr>
                <w:rFonts w:ascii="Arial" w:hAnsi="Arial" w:cs="Arial"/>
                <w:sz w:val="22"/>
                <w:szCs w:val="22"/>
              </w:rPr>
            </w:pPr>
          </w:p>
          <w:p w:rsidR="007A0716" w:rsidRDefault="007A0716" w:rsidP="006E5D98">
            <w:pPr>
              <w:rPr>
                <w:rFonts w:ascii="Arial" w:hAnsi="Arial" w:cs="Arial"/>
                <w:sz w:val="22"/>
                <w:szCs w:val="22"/>
              </w:rPr>
            </w:pPr>
          </w:p>
          <w:p w:rsidR="007A0716" w:rsidRDefault="007A0716" w:rsidP="006E5D98">
            <w:pPr>
              <w:rPr>
                <w:rFonts w:ascii="Arial" w:hAnsi="Arial" w:cs="Arial"/>
                <w:sz w:val="22"/>
                <w:szCs w:val="22"/>
              </w:rPr>
            </w:pPr>
          </w:p>
          <w:p w:rsidR="007A0716" w:rsidRDefault="007A0716" w:rsidP="006E5D98">
            <w:pPr>
              <w:rPr>
                <w:rFonts w:ascii="Arial" w:hAnsi="Arial" w:cs="Arial"/>
                <w:sz w:val="22"/>
                <w:szCs w:val="22"/>
              </w:rPr>
            </w:pPr>
          </w:p>
          <w:p w:rsidR="007A0716" w:rsidRDefault="007A0716" w:rsidP="006E5D98">
            <w:pPr>
              <w:rPr>
                <w:rFonts w:ascii="Arial" w:hAnsi="Arial" w:cs="Arial"/>
                <w:sz w:val="22"/>
                <w:szCs w:val="22"/>
              </w:rPr>
            </w:pPr>
          </w:p>
          <w:p w:rsidR="007A0716" w:rsidRDefault="007A0716" w:rsidP="006E5D98">
            <w:pPr>
              <w:rPr>
                <w:rFonts w:ascii="Arial" w:hAnsi="Arial" w:cs="Arial"/>
                <w:sz w:val="22"/>
                <w:szCs w:val="22"/>
              </w:rPr>
            </w:pPr>
          </w:p>
          <w:p w:rsidR="007A0716" w:rsidRDefault="007A0716" w:rsidP="006E5D98">
            <w:pPr>
              <w:rPr>
                <w:rFonts w:ascii="Arial" w:hAnsi="Arial" w:cs="Arial"/>
                <w:sz w:val="22"/>
                <w:szCs w:val="22"/>
              </w:rPr>
            </w:pPr>
          </w:p>
          <w:p w:rsidR="007A0716" w:rsidRDefault="007A0716" w:rsidP="006E5D98">
            <w:pPr>
              <w:rPr>
                <w:rFonts w:ascii="Arial" w:hAnsi="Arial" w:cs="Arial"/>
                <w:sz w:val="22"/>
                <w:szCs w:val="22"/>
              </w:rPr>
            </w:pPr>
          </w:p>
          <w:p w:rsidR="007A0716" w:rsidRDefault="007A0716" w:rsidP="006E5D98">
            <w:pPr>
              <w:rPr>
                <w:rFonts w:ascii="Arial" w:hAnsi="Arial" w:cs="Arial"/>
                <w:sz w:val="22"/>
                <w:szCs w:val="22"/>
              </w:rPr>
            </w:pPr>
          </w:p>
          <w:p w:rsidR="007A0716" w:rsidRDefault="007A0716" w:rsidP="006E5D98">
            <w:pPr>
              <w:rPr>
                <w:rFonts w:ascii="Arial" w:hAnsi="Arial" w:cs="Arial"/>
                <w:sz w:val="22"/>
                <w:szCs w:val="22"/>
              </w:rPr>
            </w:pPr>
            <w:r>
              <w:rPr>
                <w:rFonts w:ascii="Arial" w:hAnsi="Arial" w:cs="Arial"/>
                <w:sz w:val="22"/>
                <w:szCs w:val="22"/>
              </w:rPr>
              <w:t>Index cards</w:t>
            </w:r>
          </w:p>
          <w:p w:rsidR="005B03F4" w:rsidRPr="00C80BC0" w:rsidRDefault="005B03F4" w:rsidP="006E5D98">
            <w:pPr>
              <w:rPr>
                <w:rFonts w:ascii="Arial" w:hAnsi="Arial" w:cs="Arial"/>
              </w:rPr>
            </w:pPr>
          </w:p>
          <w:p w:rsidR="005B03F4" w:rsidRPr="00C80BC0" w:rsidRDefault="005B03F4" w:rsidP="006E5D98">
            <w:pPr>
              <w:rPr>
                <w:rFonts w:ascii="Arial" w:hAnsi="Arial" w:cs="Arial"/>
              </w:rPr>
            </w:pPr>
          </w:p>
          <w:p w:rsidR="005B03F4" w:rsidRPr="00C80BC0" w:rsidRDefault="005B03F4" w:rsidP="006E5D98">
            <w:pPr>
              <w:rPr>
                <w:rFonts w:ascii="Arial" w:hAnsi="Arial" w:cs="Arial"/>
              </w:rPr>
            </w:pPr>
          </w:p>
          <w:p w:rsidR="005B03F4" w:rsidRPr="00C80BC0" w:rsidRDefault="005B03F4" w:rsidP="006E5D98">
            <w:pPr>
              <w:rPr>
                <w:rFonts w:ascii="Arial" w:hAnsi="Arial" w:cs="Arial"/>
              </w:rPr>
            </w:pPr>
          </w:p>
          <w:p w:rsidR="005B03F4" w:rsidRPr="00C80BC0" w:rsidRDefault="005B03F4" w:rsidP="00621B31">
            <w:pPr>
              <w:rPr>
                <w:rFonts w:ascii="Arial" w:hAnsi="Arial" w:cs="Arial"/>
              </w:rPr>
            </w:pPr>
          </w:p>
          <w:p w:rsidR="005B03F4" w:rsidRPr="00C80BC0" w:rsidRDefault="005B03F4" w:rsidP="00621B31">
            <w:pPr>
              <w:rPr>
                <w:rFonts w:ascii="Arial" w:hAnsi="Arial" w:cs="Arial"/>
              </w:rPr>
            </w:pPr>
          </w:p>
          <w:p w:rsidR="005B03F4" w:rsidRPr="00C80BC0" w:rsidRDefault="005B03F4" w:rsidP="00621B31">
            <w:pPr>
              <w:rPr>
                <w:rFonts w:ascii="Arial" w:hAnsi="Arial" w:cs="Arial"/>
              </w:rPr>
            </w:pPr>
          </w:p>
          <w:p w:rsidR="005B03F4" w:rsidRPr="00C80BC0" w:rsidRDefault="005B03F4" w:rsidP="00621B31">
            <w:pPr>
              <w:rPr>
                <w:rFonts w:ascii="Arial" w:hAnsi="Arial" w:cs="Arial"/>
              </w:rPr>
            </w:pPr>
          </w:p>
        </w:tc>
        <w:tc>
          <w:tcPr>
            <w:tcW w:w="2364" w:type="dxa"/>
          </w:tcPr>
          <w:p w:rsidR="005B03F4" w:rsidRPr="00C80BC0" w:rsidRDefault="005B03F4" w:rsidP="006E5D98">
            <w:pPr>
              <w:rPr>
                <w:rFonts w:ascii="Arial" w:hAnsi="Arial" w:cs="Arial"/>
              </w:rPr>
            </w:pPr>
          </w:p>
          <w:p w:rsidR="005B03F4" w:rsidRPr="00C80BC0" w:rsidRDefault="005B03F4" w:rsidP="006E5D98">
            <w:pPr>
              <w:rPr>
                <w:rFonts w:ascii="Arial" w:hAnsi="Arial" w:cs="Arial"/>
              </w:rPr>
            </w:pPr>
            <w:r>
              <w:rPr>
                <w:rFonts w:ascii="Arial" w:hAnsi="Arial" w:cs="Arial"/>
                <w:sz w:val="22"/>
                <w:szCs w:val="22"/>
              </w:rPr>
              <w:t>Encourage children in tier 3 to use gestures and pictures when participating in the discussions</w:t>
            </w:r>
          </w:p>
          <w:p w:rsidR="005B03F4" w:rsidRPr="00C80BC0" w:rsidRDefault="005B03F4" w:rsidP="006E5D98">
            <w:pPr>
              <w:rPr>
                <w:rFonts w:ascii="Arial" w:hAnsi="Arial" w:cs="Arial"/>
              </w:rPr>
            </w:pPr>
          </w:p>
          <w:p w:rsidR="005B03F4" w:rsidRPr="00C80BC0" w:rsidRDefault="005B03F4" w:rsidP="006E5D98">
            <w:pPr>
              <w:rPr>
                <w:rFonts w:ascii="Arial" w:hAnsi="Arial" w:cs="Arial"/>
              </w:rPr>
            </w:pPr>
          </w:p>
          <w:p w:rsidR="005B03F4" w:rsidRPr="00C80BC0" w:rsidRDefault="005B03F4" w:rsidP="006E5D98">
            <w:pPr>
              <w:rPr>
                <w:rFonts w:ascii="Arial" w:hAnsi="Arial" w:cs="Arial"/>
              </w:rPr>
            </w:pPr>
          </w:p>
          <w:p w:rsidR="005B03F4" w:rsidRPr="00C80BC0" w:rsidRDefault="005B03F4" w:rsidP="006E5D98">
            <w:pPr>
              <w:rPr>
                <w:rFonts w:ascii="Arial" w:hAnsi="Arial" w:cs="Arial"/>
              </w:rPr>
            </w:pPr>
          </w:p>
          <w:p w:rsidR="005B03F4" w:rsidRPr="00C80BC0" w:rsidRDefault="005B03F4" w:rsidP="006E5D98">
            <w:pPr>
              <w:rPr>
                <w:rFonts w:ascii="Arial" w:hAnsi="Arial" w:cs="Arial"/>
              </w:rPr>
            </w:pPr>
          </w:p>
          <w:p w:rsidR="005B03F4" w:rsidRPr="00C80BC0" w:rsidRDefault="005B03F4" w:rsidP="006E5D98">
            <w:pPr>
              <w:rPr>
                <w:rFonts w:ascii="Arial" w:hAnsi="Arial" w:cs="Arial"/>
              </w:rPr>
            </w:pPr>
          </w:p>
          <w:p w:rsidR="005B03F4" w:rsidRPr="00C80BC0" w:rsidRDefault="005B03F4" w:rsidP="006E5D98">
            <w:pPr>
              <w:rPr>
                <w:rFonts w:ascii="Arial" w:hAnsi="Arial" w:cs="Arial"/>
              </w:rPr>
            </w:pPr>
          </w:p>
          <w:p w:rsidR="005B03F4" w:rsidRPr="00C80BC0" w:rsidRDefault="005B03F4" w:rsidP="006E5D98">
            <w:pPr>
              <w:rPr>
                <w:rFonts w:ascii="Arial" w:hAnsi="Arial" w:cs="Arial"/>
              </w:rPr>
            </w:pPr>
          </w:p>
          <w:p w:rsidR="005B03F4" w:rsidRPr="00C80BC0" w:rsidRDefault="005B03F4" w:rsidP="006E5D98">
            <w:pPr>
              <w:rPr>
                <w:rFonts w:ascii="Arial" w:hAnsi="Arial" w:cs="Arial"/>
              </w:rPr>
            </w:pPr>
          </w:p>
          <w:p w:rsidR="005B03F4" w:rsidRPr="00C80BC0" w:rsidRDefault="005B03F4" w:rsidP="006E5D98">
            <w:pPr>
              <w:rPr>
                <w:rFonts w:ascii="Arial" w:hAnsi="Arial" w:cs="Arial"/>
              </w:rPr>
            </w:pPr>
          </w:p>
          <w:p w:rsidR="005B03F4" w:rsidRPr="00C80BC0" w:rsidRDefault="005B03F4" w:rsidP="006E5D98">
            <w:pPr>
              <w:rPr>
                <w:rFonts w:ascii="Arial" w:hAnsi="Arial" w:cs="Arial"/>
              </w:rPr>
            </w:pPr>
          </w:p>
          <w:p w:rsidR="005B03F4" w:rsidRPr="00C80BC0" w:rsidRDefault="005B03F4" w:rsidP="006E5D98">
            <w:pPr>
              <w:rPr>
                <w:rFonts w:ascii="Arial" w:hAnsi="Arial" w:cs="Arial"/>
              </w:rPr>
            </w:pPr>
          </w:p>
          <w:p w:rsidR="005B03F4" w:rsidRPr="00C80BC0" w:rsidRDefault="005B03F4" w:rsidP="006E5D98">
            <w:pPr>
              <w:rPr>
                <w:rFonts w:ascii="Arial" w:hAnsi="Arial" w:cs="Arial"/>
              </w:rPr>
            </w:pPr>
          </w:p>
          <w:p w:rsidR="005B03F4" w:rsidRPr="00C80BC0" w:rsidRDefault="005B03F4" w:rsidP="006E5D98">
            <w:pPr>
              <w:rPr>
                <w:rFonts w:ascii="Arial" w:hAnsi="Arial" w:cs="Arial"/>
              </w:rPr>
            </w:pPr>
          </w:p>
          <w:p w:rsidR="005B03F4" w:rsidRPr="00C80BC0" w:rsidRDefault="005B03F4" w:rsidP="006E5D98">
            <w:pPr>
              <w:rPr>
                <w:rFonts w:ascii="Arial" w:hAnsi="Arial" w:cs="Arial"/>
              </w:rPr>
            </w:pPr>
          </w:p>
          <w:p w:rsidR="005B03F4" w:rsidRPr="00C80BC0" w:rsidRDefault="005B03F4" w:rsidP="006E5D98">
            <w:pPr>
              <w:rPr>
                <w:rFonts w:ascii="Arial" w:hAnsi="Arial" w:cs="Arial"/>
              </w:rPr>
            </w:pPr>
          </w:p>
          <w:p w:rsidR="005B03F4" w:rsidRPr="00C80BC0" w:rsidRDefault="005B03F4" w:rsidP="006E5D98">
            <w:pPr>
              <w:rPr>
                <w:rFonts w:ascii="Arial" w:hAnsi="Arial" w:cs="Arial"/>
              </w:rPr>
            </w:pPr>
          </w:p>
          <w:p w:rsidR="005B03F4" w:rsidRPr="00C80BC0" w:rsidRDefault="005B03F4" w:rsidP="006E5D98">
            <w:pPr>
              <w:rPr>
                <w:rFonts w:ascii="Arial" w:hAnsi="Arial" w:cs="Arial"/>
              </w:rPr>
            </w:pPr>
          </w:p>
          <w:p w:rsidR="005B03F4" w:rsidRPr="00C80BC0" w:rsidRDefault="005B03F4" w:rsidP="006E5D98">
            <w:pPr>
              <w:rPr>
                <w:rFonts w:ascii="Arial" w:hAnsi="Arial" w:cs="Arial"/>
              </w:rPr>
            </w:pPr>
          </w:p>
          <w:p w:rsidR="005B03F4" w:rsidRPr="00C80BC0" w:rsidRDefault="005B03F4" w:rsidP="006E5D98">
            <w:pPr>
              <w:rPr>
                <w:rFonts w:ascii="Arial" w:hAnsi="Arial" w:cs="Arial"/>
              </w:rPr>
            </w:pPr>
          </w:p>
          <w:p w:rsidR="005B03F4" w:rsidRPr="00C80BC0" w:rsidRDefault="005B03F4" w:rsidP="006E5D98">
            <w:pPr>
              <w:rPr>
                <w:rFonts w:ascii="Arial" w:hAnsi="Arial" w:cs="Arial"/>
              </w:rPr>
            </w:pPr>
          </w:p>
          <w:p w:rsidR="005B03F4" w:rsidRPr="00C80BC0" w:rsidRDefault="005B03F4" w:rsidP="006E5D98">
            <w:pPr>
              <w:rPr>
                <w:rFonts w:ascii="Arial" w:hAnsi="Arial" w:cs="Arial"/>
              </w:rPr>
            </w:pPr>
          </w:p>
        </w:tc>
      </w:tr>
    </w:tbl>
    <w:p w:rsidR="005B03F4" w:rsidRPr="00C80BC0" w:rsidRDefault="005B03F4" w:rsidP="008275FB">
      <w:pPr>
        <w:rPr>
          <w:rFonts w:ascii="Arial" w:hAnsi="Arial" w:cs="Arial"/>
          <w:sz w:val="22"/>
          <w:szCs w:val="22"/>
        </w:rPr>
      </w:pPr>
    </w:p>
    <w:sectPr w:rsidR="005B03F4" w:rsidRPr="00C80BC0" w:rsidSect="006E5D98">
      <w:headerReference w:type="default" r:id="rId8"/>
      <w:footerReference w:type="default" r:id="rId9"/>
      <w:pgSz w:w="16838" w:h="11906" w:orient="landscape"/>
      <w:pgMar w:top="851"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03F4" w:rsidRDefault="005B03F4">
      <w:r>
        <w:separator/>
      </w:r>
    </w:p>
  </w:endnote>
  <w:endnote w:type="continuationSeparator" w:id="0">
    <w:p w:rsidR="005B03F4" w:rsidRDefault="005B0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3F4" w:rsidRPr="00F303CD" w:rsidRDefault="005B03F4">
    <w:pPr>
      <w:pStyle w:val="Footer"/>
      <w:rPr>
        <w:rFonts w:ascii="Arial" w:hAnsi="Arial" w:cs="Arial"/>
        <w:sz w:val="16"/>
        <w:szCs w:val="16"/>
        <w:lang w:val="es-CO"/>
      </w:rPr>
    </w:pPr>
    <w:r>
      <w:rPr>
        <w:rFonts w:ascii="Arial" w:hAnsi="Arial" w:cs="Arial"/>
        <w:sz w:val="16"/>
        <w:szCs w:val="16"/>
        <w:lang w:val="es-CO"/>
      </w:rPr>
      <w:t>CE-GE</w:t>
    </w:r>
    <w:r w:rsidRPr="00F303CD">
      <w:rPr>
        <w:rFonts w:ascii="Arial" w:hAnsi="Arial" w:cs="Arial"/>
        <w:sz w:val="16"/>
        <w:szCs w:val="16"/>
        <w:lang w:val="es-CO"/>
      </w:rPr>
      <w:t>-</w:t>
    </w:r>
    <w:r>
      <w:rPr>
        <w:rFonts w:ascii="Arial" w:hAnsi="Arial" w:cs="Arial"/>
        <w:sz w:val="16"/>
        <w:szCs w:val="16"/>
        <w:lang w:val="es-CO"/>
      </w:rPr>
      <w:t>FT-22</w:t>
    </w:r>
    <w:r w:rsidRPr="00F303CD">
      <w:rPr>
        <w:rFonts w:ascii="Arial" w:hAnsi="Arial" w:cs="Arial"/>
        <w:sz w:val="16"/>
        <w:szCs w:val="16"/>
        <w:lang w:val="es-CO"/>
      </w:rPr>
      <w:t xml:space="preserve">                                                                                  </w:t>
    </w:r>
    <w:proofErr w:type="spellStart"/>
    <w:r>
      <w:rPr>
        <w:rFonts w:ascii="Arial" w:hAnsi="Arial" w:cs="Arial"/>
        <w:sz w:val="16"/>
        <w:szCs w:val="16"/>
        <w:lang w:val="es-CO"/>
      </w:rPr>
      <w:t>Version</w:t>
    </w:r>
    <w:proofErr w:type="spellEnd"/>
    <w:r>
      <w:rPr>
        <w:rFonts w:ascii="Arial" w:hAnsi="Arial" w:cs="Arial"/>
        <w:sz w:val="16"/>
        <w:szCs w:val="16"/>
        <w:lang w:val="es-CO"/>
      </w:rPr>
      <w:t xml:space="preserve"> 2</w:t>
    </w:r>
    <w:r w:rsidRPr="00F303CD">
      <w:rPr>
        <w:rFonts w:ascii="Arial" w:hAnsi="Arial" w:cs="Arial"/>
        <w:sz w:val="16"/>
        <w:szCs w:val="16"/>
        <w:lang w:val="es-CO"/>
      </w:rPr>
      <w:t xml:space="preserve">                                                           </w:t>
    </w:r>
    <w:r w:rsidRPr="00F303CD">
      <w:rPr>
        <w:rFonts w:ascii="Arial" w:hAnsi="Arial" w:cs="Arial"/>
        <w:sz w:val="16"/>
        <w:szCs w:val="16"/>
        <w:lang w:val="es-CO"/>
      </w:rPr>
      <w:tab/>
    </w:r>
    <w:r w:rsidRPr="00F303CD">
      <w:rPr>
        <w:rFonts w:ascii="Arial" w:hAnsi="Arial" w:cs="Arial"/>
        <w:sz w:val="16"/>
        <w:szCs w:val="16"/>
        <w:lang w:val="es-CO"/>
      </w:rPr>
      <w:tab/>
    </w:r>
    <w:r w:rsidRPr="00F303CD">
      <w:rPr>
        <w:rFonts w:ascii="Arial" w:hAnsi="Arial" w:cs="Arial"/>
        <w:sz w:val="16"/>
        <w:szCs w:val="16"/>
        <w:lang w:val="es-CO"/>
      </w:rPr>
      <w:tab/>
    </w:r>
    <w:r w:rsidRPr="00F303CD">
      <w:rPr>
        <w:rFonts w:ascii="Arial" w:hAnsi="Arial" w:cs="Arial"/>
        <w:sz w:val="16"/>
        <w:szCs w:val="16"/>
        <w:lang w:val="es-CO"/>
      </w:rPr>
      <w:tab/>
    </w:r>
    <w:r w:rsidRPr="00F303CD">
      <w:rPr>
        <w:rFonts w:ascii="Arial" w:hAnsi="Arial" w:cs="Arial"/>
        <w:sz w:val="16"/>
        <w:szCs w:val="16"/>
        <w:lang w:val="es-CO"/>
      </w:rPr>
      <w:tab/>
    </w:r>
    <w:r w:rsidRPr="00F303CD">
      <w:rPr>
        <w:rFonts w:ascii="Arial" w:hAnsi="Arial" w:cs="Arial"/>
        <w:sz w:val="16"/>
        <w:szCs w:val="16"/>
        <w:lang w:val="es-CO"/>
      </w:rPr>
      <w:tab/>
    </w:r>
    <w:r>
      <w:rPr>
        <w:rFonts w:ascii="Arial" w:hAnsi="Arial" w:cs="Arial"/>
        <w:sz w:val="16"/>
        <w:szCs w:val="16"/>
        <w:lang w:val="es-CO"/>
      </w:rPr>
      <w:t>Edició</w:t>
    </w:r>
    <w:r w:rsidRPr="00F303CD">
      <w:rPr>
        <w:rFonts w:ascii="Arial" w:hAnsi="Arial" w:cs="Arial"/>
        <w:sz w:val="16"/>
        <w:szCs w:val="16"/>
        <w:lang w:val="es-CO"/>
      </w:rPr>
      <w:t xml:space="preserve">n </w:t>
    </w:r>
    <w:r>
      <w:rPr>
        <w:rFonts w:ascii="Arial" w:hAnsi="Arial" w:cs="Arial"/>
        <w:sz w:val="16"/>
        <w:szCs w:val="16"/>
        <w:lang w:val="es-CO"/>
      </w:rPr>
      <w:t>Marzo 2011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03F4" w:rsidRDefault="005B03F4">
      <w:r>
        <w:separator/>
      </w:r>
    </w:p>
  </w:footnote>
  <w:footnote w:type="continuationSeparator" w:id="0">
    <w:p w:rsidR="005B03F4" w:rsidRDefault="005B03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3F4" w:rsidRPr="001D5FE4" w:rsidRDefault="005B03F4" w:rsidP="001D5FE4">
    <w:pPr>
      <w:jc w:val="center"/>
      <w:rPr>
        <w:rFonts w:ascii="Arial" w:hAnsi="Arial" w:cs="Arial"/>
        <w:b/>
        <w:bCs/>
        <w:sz w:val="32"/>
        <w:szCs w:val="32"/>
      </w:rPr>
    </w:pPr>
    <w:r>
      <w:rPr>
        <w:rFonts w:ascii="Arial" w:hAnsi="Arial" w:cs="Arial"/>
        <w:b/>
        <w:bCs/>
        <w:sz w:val="32"/>
        <w:szCs w:val="32"/>
      </w:rPr>
      <w:tab/>
      <w:t>WEEKLY</w:t>
    </w:r>
    <w:r w:rsidRPr="001D5FE4">
      <w:rPr>
        <w:rFonts w:ascii="Arial" w:hAnsi="Arial" w:cs="Arial"/>
        <w:b/>
        <w:bCs/>
        <w:sz w:val="32"/>
        <w:szCs w:val="32"/>
      </w:rPr>
      <w:t xml:space="preserve"> PLANNER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82A22"/>
    <w:multiLevelType w:val="hybridMultilevel"/>
    <w:tmpl w:val="181AFD4A"/>
    <w:lvl w:ilvl="0" w:tplc="0C0A000F">
      <w:start w:val="1"/>
      <w:numFmt w:val="decimal"/>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1">
    <w:nsid w:val="007D7063"/>
    <w:multiLevelType w:val="hybridMultilevel"/>
    <w:tmpl w:val="EA648F24"/>
    <w:lvl w:ilvl="0" w:tplc="0C0A000F">
      <w:start w:val="1"/>
      <w:numFmt w:val="decimal"/>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2">
    <w:nsid w:val="00F315BF"/>
    <w:multiLevelType w:val="hybridMultilevel"/>
    <w:tmpl w:val="FD6CC590"/>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3">
    <w:nsid w:val="08F13CB2"/>
    <w:multiLevelType w:val="hybridMultilevel"/>
    <w:tmpl w:val="5348622E"/>
    <w:lvl w:ilvl="0" w:tplc="240A000F">
      <w:start w:val="1"/>
      <w:numFmt w:val="decimal"/>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4">
    <w:nsid w:val="11CE44DA"/>
    <w:multiLevelType w:val="hybridMultilevel"/>
    <w:tmpl w:val="F2C29F14"/>
    <w:lvl w:ilvl="0" w:tplc="0C0A000F">
      <w:start w:val="1"/>
      <w:numFmt w:val="decimal"/>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5">
    <w:nsid w:val="168815C7"/>
    <w:multiLevelType w:val="hybridMultilevel"/>
    <w:tmpl w:val="0C56917C"/>
    <w:lvl w:ilvl="0" w:tplc="0C0A000F">
      <w:start w:val="1"/>
      <w:numFmt w:val="decimal"/>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6">
    <w:nsid w:val="182329BF"/>
    <w:multiLevelType w:val="hybridMultilevel"/>
    <w:tmpl w:val="92CC308A"/>
    <w:lvl w:ilvl="0" w:tplc="DCA69076">
      <w:start w:val="1"/>
      <w:numFmt w:val="decimal"/>
      <w:lvlText w:val="%1."/>
      <w:lvlJc w:val="left"/>
      <w:pPr>
        <w:ind w:left="720" w:hanging="360"/>
      </w:pPr>
      <w:rPr>
        <w:rFonts w:hint="default"/>
        <w:sz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34DA4858"/>
    <w:multiLevelType w:val="hybridMultilevel"/>
    <w:tmpl w:val="D84210A4"/>
    <w:lvl w:ilvl="0" w:tplc="0C0A000F">
      <w:start w:val="1"/>
      <w:numFmt w:val="decimal"/>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8">
    <w:nsid w:val="3A422828"/>
    <w:multiLevelType w:val="hybridMultilevel"/>
    <w:tmpl w:val="9AEAADC2"/>
    <w:lvl w:ilvl="0" w:tplc="240A000F">
      <w:start w:val="1"/>
      <w:numFmt w:val="decimal"/>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9">
    <w:nsid w:val="3AF33702"/>
    <w:multiLevelType w:val="hybridMultilevel"/>
    <w:tmpl w:val="0D1EB58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DAE29060">
      <w:start w:val="1"/>
      <w:numFmt w:val="decimal"/>
      <w:lvlText w:val="%4."/>
      <w:lvlJc w:val="left"/>
      <w:pPr>
        <w:ind w:left="2880" w:hanging="360"/>
      </w:pPr>
      <w:rPr>
        <w:rFonts w:ascii="Arial" w:eastAsia="Times New Roman" w:hAnsi="Arial" w:cs="Arial"/>
      </w:r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nsid w:val="3C4A2770"/>
    <w:multiLevelType w:val="hybridMultilevel"/>
    <w:tmpl w:val="0D1EB58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DAE29060">
      <w:start w:val="1"/>
      <w:numFmt w:val="decimal"/>
      <w:lvlText w:val="%4."/>
      <w:lvlJc w:val="left"/>
      <w:pPr>
        <w:ind w:left="2880" w:hanging="360"/>
      </w:pPr>
      <w:rPr>
        <w:rFonts w:ascii="Arial" w:eastAsia="Times New Roman" w:hAnsi="Arial" w:cs="Arial"/>
      </w:r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nsid w:val="472465B2"/>
    <w:multiLevelType w:val="hybridMultilevel"/>
    <w:tmpl w:val="8AFE9448"/>
    <w:lvl w:ilvl="0" w:tplc="B3DC9688">
      <w:numFmt w:val="bullet"/>
      <w:lvlText w:val="-"/>
      <w:lvlJc w:val="left"/>
      <w:pPr>
        <w:tabs>
          <w:tab w:val="num" w:pos="720"/>
        </w:tabs>
        <w:ind w:left="720" w:hanging="360"/>
      </w:pPr>
      <w:rPr>
        <w:rFonts w:ascii="Arial" w:eastAsia="Times New Roman" w:hAnsi="Aria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12">
    <w:nsid w:val="4F7168A2"/>
    <w:multiLevelType w:val="hybridMultilevel"/>
    <w:tmpl w:val="A38CD75C"/>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13">
    <w:nsid w:val="570D48D3"/>
    <w:multiLevelType w:val="hybridMultilevel"/>
    <w:tmpl w:val="0172DC58"/>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14">
    <w:nsid w:val="59F542AF"/>
    <w:multiLevelType w:val="hybridMultilevel"/>
    <w:tmpl w:val="E22C32B2"/>
    <w:lvl w:ilvl="0" w:tplc="240A000F">
      <w:start w:val="1"/>
      <w:numFmt w:val="decimal"/>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5">
    <w:nsid w:val="5B256525"/>
    <w:multiLevelType w:val="hybridMultilevel"/>
    <w:tmpl w:val="4070552E"/>
    <w:lvl w:ilvl="0" w:tplc="44DE8BAC">
      <w:start w:val="1"/>
      <w:numFmt w:val="decimal"/>
      <w:lvlText w:val="%1."/>
      <w:lvlJc w:val="left"/>
      <w:pPr>
        <w:ind w:left="720" w:hanging="360"/>
      </w:pPr>
      <w:rPr>
        <w:rFonts w:hint="default"/>
        <w:i w:val="0"/>
        <w:iCs w:val="0"/>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rPr>
        <w:rFonts w:hint="default"/>
        <w:i w:val="0"/>
        <w:iCs w:val="0"/>
      </w:r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6">
    <w:nsid w:val="5B2D1954"/>
    <w:multiLevelType w:val="hybridMultilevel"/>
    <w:tmpl w:val="0096D896"/>
    <w:lvl w:ilvl="0" w:tplc="0C0A000F">
      <w:start w:val="1"/>
      <w:numFmt w:val="decimal"/>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17">
    <w:nsid w:val="5CC53F13"/>
    <w:multiLevelType w:val="hybridMultilevel"/>
    <w:tmpl w:val="FE3E566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nsid w:val="650072AF"/>
    <w:multiLevelType w:val="hybridMultilevel"/>
    <w:tmpl w:val="0A26B9F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nsid w:val="66564DE6"/>
    <w:multiLevelType w:val="hybridMultilevel"/>
    <w:tmpl w:val="429EF26A"/>
    <w:lvl w:ilvl="0" w:tplc="0C0A000F">
      <w:start w:val="1"/>
      <w:numFmt w:val="decimal"/>
      <w:lvlText w:val="%1."/>
      <w:lvlJc w:val="left"/>
      <w:pPr>
        <w:tabs>
          <w:tab w:val="num" w:pos="738"/>
        </w:tabs>
        <w:ind w:left="738" w:hanging="360"/>
      </w:pPr>
      <w:rPr>
        <w:rFonts w:hint="default"/>
      </w:rPr>
    </w:lvl>
    <w:lvl w:ilvl="1" w:tplc="0C0A0019">
      <w:start w:val="1"/>
      <w:numFmt w:val="lowerLetter"/>
      <w:lvlText w:val="%2."/>
      <w:lvlJc w:val="left"/>
      <w:pPr>
        <w:tabs>
          <w:tab w:val="num" w:pos="1458"/>
        </w:tabs>
        <w:ind w:left="1458" w:hanging="360"/>
      </w:pPr>
    </w:lvl>
    <w:lvl w:ilvl="2" w:tplc="0C0A001B">
      <w:start w:val="1"/>
      <w:numFmt w:val="lowerRoman"/>
      <w:lvlText w:val="%3."/>
      <w:lvlJc w:val="right"/>
      <w:pPr>
        <w:tabs>
          <w:tab w:val="num" w:pos="2178"/>
        </w:tabs>
        <w:ind w:left="2178" w:hanging="180"/>
      </w:pPr>
    </w:lvl>
    <w:lvl w:ilvl="3" w:tplc="0C0A000F">
      <w:start w:val="1"/>
      <w:numFmt w:val="decimal"/>
      <w:lvlText w:val="%4."/>
      <w:lvlJc w:val="left"/>
      <w:pPr>
        <w:tabs>
          <w:tab w:val="num" w:pos="2898"/>
        </w:tabs>
        <w:ind w:left="2898" w:hanging="360"/>
      </w:pPr>
    </w:lvl>
    <w:lvl w:ilvl="4" w:tplc="0C0A0019">
      <w:start w:val="1"/>
      <w:numFmt w:val="lowerLetter"/>
      <w:lvlText w:val="%5."/>
      <w:lvlJc w:val="left"/>
      <w:pPr>
        <w:tabs>
          <w:tab w:val="num" w:pos="3618"/>
        </w:tabs>
        <w:ind w:left="3618" w:hanging="360"/>
      </w:pPr>
    </w:lvl>
    <w:lvl w:ilvl="5" w:tplc="0C0A001B">
      <w:start w:val="1"/>
      <w:numFmt w:val="lowerRoman"/>
      <w:lvlText w:val="%6."/>
      <w:lvlJc w:val="right"/>
      <w:pPr>
        <w:tabs>
          <w:tab w:val="num" w:pos="4338"/>
        </w:tabs>
        <w:ind w:left="4338" w:hanging="180"/>
      </w:pPr>
    </w:lvl>
    <w:lvl w:ilvl="6" w:tplc="0C0A000F">
      <w:start w:val="1"/>
      <w:numFmt w:val="decimal"/>
      <w:lvlText w:val="%7."/>
      <w:lvlJc w:val="left"/>
      <w:pPr>
        <w:tabs>
          <w:tab w:val="num" w:pos="5058"/>
        </w:tabs>
        <w:ind w:left="5058" w:hanging="360"/>
      </w:pPr>
    </w:lvl>
    <w:lvl w:ilvl="7" w:tplc="0C0A0019">
      <w:start w:val="1"/>
      <w:numFmt w:val="lowerLetter"/>
      <w:lvlText w:val="%8."/>
      <w:lvlJc w:val="left"/>
      <w:pPr>
        <w:tabs>
          <w:tab w:val="num" w:pos="5778"/>
        </w:tabs>
        <w:ind w:left="5778" w:hanging="360"/>
      </w:pPr>
    </w:lvl>
    <w:lvl w:ilvl="8" w:tplc="0C0A001B">
      <w:start w:val="1"/>
      <w:numFmt w:val="lowerRoman"/>
      <w:lvlText w:val="%9."/>
      <w:lvlJc w:val="right"/>
      <w:pPr>
        <w:tabs>
          <w:tab w:val="num" w:pos="6498"/>
        </w:tabs>
        <w:ind w:left="6498" w:hanging="180"/>
      </w:pPr>
    </w:lvl>
  </w:abstractNum>
  <w:abstractNum w:abstractNumId="20">
    <w:nsid w:val="672E1136"/>
    <w:multiLevelType w:val="hybridMultilevel"/>
    <w:tmpl w:val="1452DF0E"/>
    <w:lvl w:ilvl="0" w:tplc="240A000F">
      <w:start w:val="1"/>
      <w:numFmt w:val="decimal"/>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1">
    <w:nsid w:val="71FD55DF"/>
    <w:multiLevelType w:val="hybridMultilevel"/>
    <w:tmpl w:val="E79C1044"/>
    <w:lvl w:ilvl="0" w:tplc="0C0A000F">
      <w:start w:val="1"/>
      <w:numFmt w:val="decimal"/>
      <w:lvlText w:val="%1."/>
      <w:lvlJc w:val="left"/>
      <w:pPr>
        <w:tabs>
          <w:tab w:val="num" w:pos="1080"/>
        </w:tabs>
        <w:ind w:left="1080" w:hanging="360"/>
      </w:pPr>
    </w:lvl>
    <w:lvl w:ilvl="1" w:tplc="0C0A0019">
      <w:start w:val="1"/>
      <w:numFmt w:val="lowerLetter"/>
      <w:lvlText w:val="%2."/>
      <w:lvlJc w:val="left"/>
      <w:pPr>
        <w:tabs>
          <w:tab w:val="num" w:pos="1800"/>
        </w:tabs>
        <w:ind w:left="1800" w:hanging="360"/>
      </w:pPr>
    </w:lvl>
    <w:lvl w:ilvl="2" w:tplc="0C0A001B">
      <w:start w:val="1"/>
      <w:numFmt w:val="lowerRoman"/>
      <w:lvlText w:val="%3."/>
      <w:lvlJc w:val="right"/>
      <w:pPr>
        <w:tabs>
          <w:tab w:val="num" w:pos="2520"/>
        </w:tabs>
        <w:ind w:left="2520" w:hanging="180"/>
      </w:pPr>
    </w:lvl>
    <w:lvl w:ilvl="3" w:tplc="698CAF96">
      <w:start w:val="1"/>
      <w:numFmt w:val="decimal"/>
      <w:lvlText w:val="%4."/>
      <w:lvlJc w:val="left"/>
      <w:pPr>
        <w:tabs>
          <w:tab w:val="num" w:pos="3240"/>
        </w:tabs>
        <w:ind w:left="3240" w:hanging="360"/>
      </w:pPr>
      <w:rPr>
        <w:rFonts w:ascii="Arial" w:eastAsia="Times New Roman" w:hAnsi="Arial" w:cs="Arial"/>
      </w:rPr>
    </w:lvl>
    <w:lvl w:ilvl="4" w:tplc="0C0A0019">
      <w:start w:val="1"/>
      <w:numFmt w:val="lowerLetter"/>
      <w:lvlText w:val="%5."/>
      <w:lvlJc w:val="left"/>
      <w:pPr>
        <w:tabs>
          <w:tab w:val="num" w:pos="3960"/>
        </w:tabs>
        <w:ind w:left="3960" w:hanging="360"/>
      </w:pPr>
    </w:lvl>
    <w:lvl w:ilvl="5" w:tplc="0C0A001B">
      <w:start w:val="1"/>
      <w:numFmt w:val="lowerRoman"/>
      <w:lvlText w:val="%6."/>
      <w:lvlJc w:val="right"/>
      <w:pPr>
        <w:tabs>
          <w:tab w:val="num" w:pos="4680"/>
        </w:tabs>
        <w:ind w:left="4680" w:hanging="180"/>
      </w:pPr>
    </w:lvl>
    <w:lvl w:ilvl="6" w:tplc="0C0A000F">
      <w:start w:val="1"/>
      <w:numFmt w:val="decimal"/>
      <w:lvlText w:val="%7."/>
      <w:lvlJc w:val="left"/>
      <w:pPr>
        <w:tabs>
          <w:tab w:val="num" w:pos="5400"/>
        </w:tabs>
        <w:ind w:left="5400" w:hanging="360"/>
      </w:pPr>
    </w:lvl>
    <w:lvl w:ilvl="7" w:tplc="0C0A0019">
      <w:start w:val="1"/>
      <w:numFmt w:val="lowerLetter"/>
      <w:lvlText w:val="%8."/>
      <w:lvlJc w:val="left"/>
      <w:pPr>
        <w:tabs>
          <w:tab w:val="num" w:pos="6120"/>
        </w:tabs>
        <w:ind w:left="6120" w:hanging="360"/>
      </w:pPr>
    </w:lvl>
    <w:lvl w:ilvl="8" w:tplc="0C0A001B">
      <w:start w:val="1"/>
      <w:numFmt w:val="lowerRoman"/>
      <w:lvlText w:val="%9."/>
      <w:lvlJc w:val="right"/>
      <w:pPr>
        <w:tabs>
          <w:tab w:val="num" w:pos="6840"/>
        </w:tabs>
        <w:ind w:left="6840" w:hanging="180"/>
      </w:pPr>
    </w:lvl>
  </w:abstractNum>
  <w:abstractNum w:abstractNumId="22">
    <w:nsid w:val="73C350EE"/>
    <w:multiLevelType w:val="hybridMultilevel"/>
    <w:tmpl w:val="D4EACD9C"/>
    <w:lvl w:ilvl="0" w:tplc="0C0A000F">
      <w:start w:val="1"/>
      <w:numFmt w:val="decimal"/>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23">
    <w:nsid w:val="787E43A6"/>
    <w:multiLevelType w:val="hybridMultilevel"/>
    <w:tmpl w:val="E8549B5A"/>
    <w:lvl w:ilvl="0" w:tplc="0C0A000F">
      <w:start w:val="1"/>
      <w:numFmt w:val="decimal"/>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num w:numId="1">
    <w:abstractNumId w:val="12"/>
  </w:num>
  <w:num w:numId="2">
    <w:abstractNumId w:val="16"/>
  </w:num>
  <w:num w:numId="3">
    <w:abstractNumId w:val="19"/>
  </w:num>
  <w:num w:numId="4">
    <w:abstractNumId w:val="1"/>
  </w:num>
  <w:num w:numId="5">
    <w:abstractNumId w:val="4"/>
  </w:num>
  <w:num w:numId="6">
    <w:abstractNumId w:val="5"/>
  </w:num>
  <w:num w:numId="7">
    <w:abstractNumId w:val="23"/>
  </w:num>
  <w:num w:numId="8">
    <w:abstractNumId w:val="7"/>
  </w:num>
  <w:num w:numId="9">
    <w:abstractNumId w:val="0"/>
  </w:num>
  <w:num w:numId="10">
    <w:abstractNumId w:val="22"/>
  </w:num>
  <w:num w:numId="11">
    <w:abstractNumId w:val="11"/>
  </w:num>
  <w:num w:numId="12">
    <w:abstractNumId w:val="15"/>
  </w:num>
  <w:num w:numId="13">
    <w:abstractNumId w:val="2"/>
  </w:num>
  <w:num w:numId="14">
    <w:abstractNumId w:val="13"/>
  </w:num>
  <w:num w:numId="15">
    <w:abstractNumId w:val="21"/>
  </w:num>
  <w:num w:numId="16">
    <w:abstractNumId w:val="6"/>
  </w:num>
  <w:num w:numId="17">
    <w:abstractNumId w:val="10"/>
  </w:num>
  <w:num w:numId="18">
    <w:abstractNumId w:val="18"/>
  </w:num>
  <w:num w:numId="19">
    <w:abstractNumId w:val="8"/>
  </w:num>
  <w:num w:numId="20">
    <w:abstractNumId w:val="17"/>
  </w:num>
  <w:num w:numId="21">
    <w:abstractNumId w:val="9"/>
  </w:num>
  <w:num w:numId="22">
    <w:abstractNumId w:val="3"/>
  </w:num>
  <w:num w:numId="23">
    <w:abstractNumId w:val="20"/>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embedSystemFonts/>
  <w:proofState w:spelling="clean" w:grammar="clean"/>
  <w:defaultTabStop w:val="708"/>
  <w:hyphenationZone w:val="425"/>
  <w:doNotHyphenateCaps/>
  <w:noPunctuationKerning/>
  <w:characterSpacingControl w:val="doNotCompress"/>
  <w:doNotValidateAgainstSchema/>
  <w:doNotDemarcateInvalidXml/>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5D98"/>
    <w:rsid w:val="000036AE"/>
    <w:rsid w:val="000056FC"/>
    <w:rsid w:val="00027291"/>
    <w:rsid w:val="0003255B"/>
    <w:rsid w:val="00065000"/>
    <w:rsid w:val="00067346"/>
    <w:rsid w:val="000824A6"/>
    <w:rsid w:val="000A2346"/>
    <w:rsid w:val="000A7E8B"/>
    <w:rsid w:val="000A7F5C"/>
    <w:rsid w:val="000C4A1A"/>
    <w:rsid w:val="000E275F"/>
    <w:rsid w:val="00112E6A"/>
    <w:rsid w:val="001267C2"/>
    <w:rsid w:val="00137877"/>
    <w:rsid w:val="00184FF5"/>
    <w:rsid w:val="001863D4"/>
    <w:rsid w:val="001976D6"/>
    <w:rsid w:val="001D5FE4"/>
    <w:rsid w:val="001D7E13"/>
    <w:rsid w:val="00213695"/>
    <w:rsid w:val="00233152"/>
    <w:rsid w:val="00235D05"/>
    <w:rsid w:val="00237660"/>
    <w:rsid w:val="002574FD"/>
    <w:rsid w:val="00272B3E"/>
    <w:rsid w:val="00274B6F"/>
    <w:rsid w:val="0027712F"/>
    <w:rsid w:val="002922C0"/>
    <w:rsid w:val="002D03B9"/>
    <w:rsid w:val="002D72F7"/>
    <w:rsid w:val="002E6B38"/>
    <w:rsid w:val="002F06A8"/>
    <w:rsid w:val="002F2799"/>
    <w:rsid w:val="00311167"/>
    <w:rsid w:val="003347CA"/>
    <w:rsid w:val="00367D97"/>
    <w:rsid w:val="00376BC8"/>
    <w:rsid w:val="00391F6A"/>
    <w:rsid w:val="003947B7"/>
    <w:rsid w:val="003C752A"/>
    <w:rsid w:val="003D788F"/>
    <w:rsid w:val="003E5837"/>
    <w:rsid w:val="004164A3"/>
    <w:rsid w:val="00440796"/>
    <w:rsid w:val="00450D7F"/>
    <w:rsid w:val="0045214C"/>
    <w:rsid w:val="00475883"/>
    <w:rsid w:val="004817C5"/>
    <w:rsid w:val="00483A4D"/>
    <w:rsid w:val="00485969"/>
    <w:rsid w:val="0049063A"/>
    <w:rsid w:val="004B70A4"/>
    <w:rsid w:val="004C3AC3"/>
    <w:rsid w:val="004C4D68"/>
    <w:rsid w:val="00501EEB"/>
    <w:rsid w:val="005478BE"/>
    <w:rsid w:val="005513F1"/>
    <w:rsid w:val="00553CFA"/>
    <w:rsid w:val="005B03F4"/>
    <w:rsid w:val="005B60CE"/>
    <w:rsid w:val="005E6317"/>
    <w:rsid w:val="00606A31"/>
    <w:rsid w:val="00612438"/>
    <w:rsid w:val="006159A9"/>
    <w:rsid w:val="00621B31"/>
    <w:rsid w:val="006254C1"/>
    <w:rsid w:val="006520BF"/>
    <w:rsid w:val="0065374F"/>
    <w:rsid w:val="00682923"/>
    <w:rsid w:val="006B26E5"/>
    <w:rsid w:val="006C19F6"/>
    <w:rsid w:val="006D24DE"/>
    <w:rsid w:val="006E5D98"/>
    <w:rsid w:val="006F0EEA"/>
    <w:rsid w:val="006F54F3"/>
    <w:rsid w:val="0070017A"/>
    <w:rsid w:val="00703941"/>
    <w:rsid w:val="007512D9"/>
    <w:rsid w:val="0077166E"/>
    <w:rsid w:val="007A0716"/>
    <w:rsid w:val="007B10D9"/>
    <w:rsid w:val="007B3FF3"/>
    <w:rsid w:val="007B42E5"/>
    <w:rsid w:val="007C152C"/>
    <w:rsid w:val="007F1820"/>
    <w:rsid w:val="00803D3B"/>
    <w:rsid w:val="00826C15"/>
    <w:rsid w:val="008275FB"/>
    <w:rsid w:val="008350B5"/>
    <w:rsid w:val="00840558"/>
    <w:rsid w:val="0084095C"/>
    <w:rsid w:val="0085333D"/>
    <w:rsid w:val="0087085D"/>
    <w:rsid w:val="0087518E"/>
    <w:rsid w:val="00895EBC"/>
    <w:rsid w:val="008A42A6"/>
    <w:rsid w:val="008B16F3"/>
    <w:rsid w:val="008C0651"/>
    <w:rsid w:val="008D73C9"/>
    <w:rsid w:val="008F5151"/>
    <w:rsid w:val="00902FBF"/>
    <w:rsid w:val="00923889"/>
    <w:rsid w:val="00940011"/>
    <w:rsid w:val="00947734"/>
    <w:rsid w:val="009B0940"/>
    <w:rsid w:val="009C0863"/>
    <w:rsid w:val="00A04EE0"/>
    <w:rsid w:val="00A20DEF"/>
    <w:rsid w:val="00A30C1E"/>
    <w:rsid w:val="00A32ECD"/>
    <w:rsid w:val="00A45E46"/>
    <w:rsid w:val="00A51F80"/>
    <w:rsid w:val="00A56C86"/>
    <w:rsid w:val="00A60279"/>
    <w:rsid w:val="00A65A11"/>
    <w:rsid w:val="00A90B2B"/>
    <w:rsid w:val="00AA6A6E"/>
    <w:rsid w:val="00AC23FC"/>
    <w:rsid w:val="00AC74F9"/>
    <w:rsid w:val="00B13622"/>
    <w:rsid w:val="00B138B2"/>
    <w:rsid w:val="00B31905"/>
    <w:rsid w:val="00B444F6"/>
    <w:rsid w:val="00B723A3"/>
    <w:rsid w:val="00B74625"/>
    <w:rsid w:val="00BB7B9A"/>
    <w:rsid w:val="00BD22BC"/>
    <w:rsid w:val="00BE0488"/>
    <w:rsid w:val="00BF5111"/>
    <w:rsid w:val="00BF5809"/>
    <w:rsid w:val="00C01B35"/>
    <w:rsid w:val="00C32ABD"/>
    <w:rsid w:val="00C80A65"/>
    <w:rsid w:val="00C80BC0"/>
    <w:rsid w:val="00C858F5"/>
    <w:rsid w:val="00CB47B6"/>
    <w:rsid w:val="00CC2F4A"/>
    <w:rsid w:val="00CC59CB"/>
    <w:rsid w:val="00CC69A0"/>
    <w:rsid w:val="00CE60BA"/>
    <w:rsid w:val="00D06380"/>
    <w:rsid w:val="00D157A7"/>
    <w:rsid w:val="00D16A30"/>
    <w:rsid w:val="00D26E84"/>
    <w:rsid w:val="00D36811"/>
    <w:rsid w:val="00D54077"/>
    <w:rsid w:val="00D57FEA"/>
    <w:rsid w:val="00D6327E"/>
    <w:rsid w:val="00D82316"/>
    <w:rsid w:val="00DB3F4A"/>
    <w:rsid w:val="00DC255C"/>
    <w:rsid w:val="00E048B5"/>
    <w:rsid w:val="00E330BF"/>
    <w:rsid w:val="00E37A31"/>
    <w:rsid w:val="00E418D0"/>
    <w:rsid w:val="00E41E4A"/>
    <w:rsid w:val="00E443D9"/>
    <w:rsid w:val="00E534F7"/>
    <w:rsid w:val="00E5477F"/>
    <w:rsid w:val="00E60E27"/>
    <w:rsid w:val="00E84CA4"/>
    <w:rsid w:val="00EA3028"/>
    <w:rsid w:val="00EB7971"/>
    <w:rsid w:val="00EE35B3"/>
    <w:rsid w:val="00F0390C"/>
    <w:rsid w:val="00F11A84"/>
    <w:rsid w:val="00F1347D"/>
    <w:rsid w:val="00F14AC0"/>
    <w:rsid w:val="00F20FEA"/>
    <w:rsid w:val="00F2738C"/>
    <w:rsid w:val="00F303CD"/>
    <w:rsid w:val="00F36FB2"/>
    <w:rsid w:val="00F93C5B"/>
    <w:rsid w:val="00FB7020"/>
    <w:rsid w:val="00FC30F3"/>
    <w:rsid w:val="6E4F6A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5D98"/>
    <w:rPr>
      <w:sz w:val="24"/>
      <w:szCs w:val="24"/>
      <w:lang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6E5D9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391F6A"/>
    <w:pPr>
      <w:tabs>
        <w:tab w:val="center" w:pos="4320"/>
        <w:tab w:val="right" w:pos="8640"/>
      </w:tabs>
    </w:pPr>
  </w:style>
  <w:style w:type="character" w:customStyle="1" w:styleId="HeaderChar">
    <w:name w:val="Header Char"/>
    <w:basedOn w:val="DefaultParagraphFont"/>
    <w:link w:val="Header"/>
    <w:uiPriority w:val="99"/>
    <w:semiHidden/>
    <w:locked/>
    <w:rPr>
      <w:sz w:val="24"/>
      <w:szCs w:val="24"/>
      <w:lang w:eastAsia="es-ES"/>
    </w:rPr>
  </w:style>
  <w:style w:type="paragraph" w:styleId="Footer">
    <w:name w:val="footer"/>
    <w:basedOn w:val="Normal"/>
    <w:link w:val="FooterChar"/>
    <w:uiPriority w:val="99"/>
    <w:rsid w:val="00391F6A"/>
    <w:pPr>
      <w:tabs>
        <w:tab w:val="center" w:pos="4320"/>
        <w:tab w:val="right" w:pos="8640"/>
      </w:tabs>
    </w:pPr>
  </w:style>
  <w:style w:type="character" w:customStyle="1" w:styleId="FooterChar">
    <w:name w:val="Footer Char"/>
    <w:basedOn w:val="DefaultParagraphFont"/>
    <w:link w:val="Footer"/>
    <w:uiPriority w:val="99"/>
    <w:semiHidden/>
    <w:locked/>
    <w:rPr>
      <w:sz w:val="24"/>
      <w:szCs w:val="24"/>
      <w:lang w:eastAsia="es-ES"/>
    </w:rPr>
  </w:style>
  <w:style w:type="paragraph" w:styleId="ListParagraph">
    <w:name w:val="List Paragraph"/>
    <w:basedOn w:val="Normal"/>
    <w:uiPriority w:val="34"/>
    <w:qFormat/>
    <w:rsid w:val="00895EB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5D98"/>
    <w:rPr>
      <w:sz w:val="24"/>
      <w:szCs w:val="24"/>
      <w:lang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6E5D9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391F6A"/>
    <w:pPr>
      <w:tabs>
        <w:tab w:val="center" w:pos="4320"/>
        <w:tab w:val="right" w:pos="8640"/>
      </w:tabs>
    </w:pPr>
  </w:style>
  <w:style w:type="character" w:customStyle="1" w:styleId="HeaderChar">
    <w:name w:val="Header Char"/>
    <w:basedOn w:val="DefaultParagraphFont"/>
    <w:link w:val="Header"/>
    <w:uiPriority w:val="99"/>
    <w:semiHidden/>
    <w:locked/>
    <w:rPr>
      <w:sz w:val="24"/>
      <w:szCs w:val="24"/>
      <w:lang w:eastAsia="es-ES"/>
    </w:rPr>
  </w:style>
  <w:style w:type="paragraph" w:styleId="Footer">
    <w:name w:val="footer"/>
    <w:basedOn w:val="Normal"/>
    <w:link w:val="FooterChar"/>
    <w:uiPriority w:val="99"/>
    <w:rsid w:val="00391F6A"/>
    <w:pPr>
      <w:tabs>
        <w:tab w:val="center" w:pos="4320"/>
        <w:tab w:val="right" w:pos="8640"/>
      </w:tabs>
    </w:pPr>
  </w:style>
  <w:style w:type="character" w:customStyle="1" w:styleId="FooterChar">
    <w:name w:val="Footer Char"/>
    <w:basedOn w:val="DefaultParagraphFont"/>
    <w:link w:val="Footer"/>
    <w:uiPriority w:val="99"/>
    <w:semiHidden/>
    <w:locked/>
    <w:rPr>
      <w:sz w:val="24"/>
      <w:szCs w:val="24"/>
      <w:lang w:eastAsia="es-ES"/>
    </w:rPr>
  </w:style>
  <w:style w:type="paragraph" w:styleId="ListParagraph">
    <w:name w:val="List Paragraph"/>
    <w:basedOn w:val="Normal"/>
    <w:uiPriority w:val="34"/>
    <w:qFormat/>
    <w:rsid w:val="00895E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477424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719</Words>
  <Characters>3600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2007-2008 PYP WEEKLY PLANNER</vt:lpstr>
    </vt:vector>
  </TitlesOfParts>
  <Company>PC</Company>
  <LinksUpToDate>false</LinksUpToDate>
  <CharactersWithSpaces>4311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2007-2008 PYP WEEKLY PLANNER</dc:title>
  <dc:creator>pescobar</dc:creator>
  <cp:lastModifiedBy>Benjamin Pattenden</cp:lastModifiedBy>
  <cp:revision>9</cp:revision>
  <cp:lastPrinted>2009-09-16T15:56:00Z</cp:lastPrinted>
  <dcterms:created xsi:type="dcterms:W3CDTF">2012-04-16T17:56:00Z</dcterms:created>
  <dcterms:modified xsi:type="dcterms:W3CDTF">2012-04-16T18:19:00Z</dcterms:modified>
</cp:coreProperties>
</file>